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2A9C" w14:textId="0E76ED8B" w:rsidR="0022363A" w:rsidRDefault="0022363A" w:rsidP="0022363A">
      <w:pPr>
        <w:tabs>
          <w:tab w:val="left" w:pos="8114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8530DC" wp14:editId="3AACC430">
            <wp:simplePos x="0" y="0"/>
            <wp:positionH relativeFrom="column">
              <wp:posOffset>4573270</wp:posOffset>
            </wp:positionH>
            <wp:positionV relativeFrom="paragraph">
              <wp:posOffset>-219075</wp:posOffset>
            </wp:positionV>
            <wp:extent cx="1515745" cy="912495"/>
            <wp:effectExtent l="0" t="0" r="8255" b="1905"/>
            <wp:wrapSquare wrapText="bothSides"/>
            <wp:docPr id="1" name="Picture 1" descr="BE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S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6F7A" w14:textId="7065DA5C" w:rsidR="0022363A" w:rsidRPr="006D2C4D" w:rsidRDefault="0022363A" w:rsidP="0022363A">
      <w:pPr>
        <w:tabs>
          <w:tab w:val="left" w:pos="8114"/>
        </w:tabs>
        <w:rPr>
          <w:sz w:val="22"/>
          <w:szCs w:val="22"/>
        </w:rPr>
        <w:sectPr w:rsidR="0022363A" w:rsidRPr="006D2C4D" w:rsidSect="0022363A"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</w:p>
    <w:p w14:paraId="724455C3" w14:textId="77777777" w:rsidR="0022363A" w:rsidRDefault="0022363A" w:rsidP="0022363A">
      <w:pPr>
        <w:rPr>
          <w:rFonts w:ascii="Arial" w:hAnsi="Arial" w:cs="Arial"/>
          <w:sz w:val="24"/>
        </w:rPr>
      </w:pPr>
    </w:p>
    <w:p w14:paraId="429B0DC1" w14:textId="77777777" w:rsidR="0022363A" w:rsidRDefault="0022363A" w:rsidP="0022363A">
      <w:pPr>
        <w:rPr>
          <w:rFonts w:ascii="Arial" w:hAnsi="Arial" w:cs="Arial"/>
          <w:sz w:val="24"/>
        </w:rPr>
      </w:pPr>
    </w:p>
    <w:p w14:paraId="516B7EF4" w14:textId="0CEAF425" w:rsidR="0022363A" w:rsidRDefault="0022363A" w:rsidP="0022363A">
      <w:pPr>
        <w:tabs>
          <w:tab w:val="left" w:pos="4820"/>
        </w:tabs>
        <w:rPr>
          <w:rFonts w:ascii="Arial" w:hAnsi="Arial" w:cs="Arial"/>
          <w:sz w:val="24"/>
        </w:rPr>
      </w:pPr>
    </w:p>
    <w:p w14:paraId="2CA4EEFB" w14:textId="4E70EE39" w:rsidR="00416852" w:rsidRDefault="00416852" w:rsidP="0022363A">
      <w:pPr>
        <w:tabs>
          <w:tab w:val="left" w:pos="4820"/>
        </w:tabs>
        <w:rPr>
          <w:rFonts w:ascii="Arial" w:hAnsi="Arial" w:cs="Arial"/>
          <w:sz w:val="24"/>
        </w:rPr>
      </w:pPr>
    </w:p>
    <w:p w14:paraId="23F22851" w14:textId="427BFAEE" w:rsidR="0022363A" w:rsidRDefault="00257B94" w:rsidP="0022363A">
      <w:pPr>
        <w:tabs>
          <w:tab w:val="left" w:pos="48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Letter</w:t>
      </w:r>
      <w:r w:rsidR="0022363A">
        <w:rPr>
          <w:rFonts w:ascii="Arial" w:hAnsi="Arial" w:cs="Arial"/>
          <w:sz w:val="24"/>
        </w:rPr>
        <w:t xml:space="preserve"> to Primary Heads and Primary Offices</w:t>
      </w:r>
    </w:p>
    <w:p w14:paraId="1C015E74" w14:textId="425EBADE" w:rsidR="0022363A" w:rsidRDefault="0022363A" w:rsidP="0022363A">
      <w:pPr>
        <w:tabs>
          <w:tab w:val="left" w:pos="48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</w:t>
      </w:r>
      <w:r w:rsidR="0086060E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/09/202</w:t>
      </w:r>
      <w:r w:rsidR="00EE11C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ab/>
      </w:r>
    </w:p>
    <w:p w14:paraId="7B91565D" w14:textId="77777777" w:rsidR="0022363A" w:rsidRDefault="0022363A" w:rsidP="0022363A">
      <w:pPr>
        <w:tabs>
          <w:tab w:val="left" w:pos="4820"/>
        </w:tabs>
        <w:rPr>
          <w:rFonts w:ascii="Arial" w:hAnsi="Arial" w:cs="Arial"/>
          <w:sz w:val="24"/>
        </w:rPr>
      </w:pPr>
    </w:p>
    <w:p w14:paraId="11AB1FE7" w14:textId="77777777" w:rsidR="0022363A" w:rsidRDefault="0022363A" w:rsidP="0022363A">
      <w:pPr>
        <w:tabs>
          <w:tab w:val="left" w:pos="4820"/>
        </w:tabs>
        <w:rPr>
          <w:rFonts w:ascii="Arial" w:hAnsi="Arial" w:cs="Arial"/>
          <w:b/>
          <w:sz w:val="24"/>
        </w:rPr>
      </w:pPr>
    </w:p>
    <w:p w14:paraId="6CF3ACF8" w14:textId="47102301" w:rsidR="0022363A" w:rsidRPr="00A9229B" w:rsidRDefault="0022363A" w:rsidP="0022363A">
      <w:pPr>
        <w:tabs>
          <w:tab w:val="left" w:pos="4820"/>
        </w:tabs>
        <w:rPr>
          <w:rFonts w:ascii="Arial" w:hAnsi="Arial" w:cs="Arial"/>
          <w:b/>
          <w:sz w:val="24"/>
        </w:rPr>
      </w:pPr>
      <w:r w:rsidRPr="00A9229B">
        <w:rPr>
          <w:rFonts w:ascii="Arial" w:hAnsi="Arial" w:cs="Arial"/>
          <w:b/>
          <w:sz w:val="24"/>
        </w:rPr>
        <w:t>**IMPORTANT INFORMATION** Transfer to Secondary School</w:t>
      </w:r>
      <w:r w:rsidR="00B05D6E">
        <w:rPr>
          <w:rFonts w:ascii="Arial" w:hAnsi="Arial" w:cs="Arial"/>
          <w:b/>
          <w:sz w:val="24"/>
        </w:rPr>
        <w:t xml:space="preserve"> in September 2023</w:t>
      </w:r>
    </w:p>
    <w:p w14:paraId="5B3F8DF1" w14:textId="77777777" w:rsidR="0022363A" w:rsidRDefault="0022363A" w:rsidP="0022363A">
      <w:pPr>
        <w:rPr>
          <w:rFonts w:ascii="Arial" w:hAnsi="Arial" w:cs="Arial"/>
          <w:sz w:val="24"/>
          <w:szCs w:val="24"/>
          <w:lang w:eastAsia="en-GB"/>
        </w:rPr>
      </w:pPr>
    </w:p>
    <w:p w14:paraId="30354D77" w14:textId="49C4F8AF" w:rsidR="0022363A" w:rsidRDefault="0022363A" w:rsidP="0022363A">
      <w:pPr>
        <w:spacing w:before="120" w:after="24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Dear </w:t>
      </w:r>
      <w:r w:rsidR="00416852">
        <w:rPr>
          <w:rFonts w:ascii="Arial" w:hAnsi="Arial" w:cs="Arial"/>
          <w:sz w:val="24"/>
          <w:szCs w:val="24"/>
          <w:lang w:eastAsia="en-GB"/>
        </w:rPr>
        <w:t>All</w:t>
      </w:r>
    </w:p>
    <w:p w14:paraId="07E98BD3" w14:textId="77777777" w:rsidR="0022363A" w:rsidRPr="00A9229B" w:rsidRDefault="0022363A" w:rsidP="0022363A">
      <w:pPr>
        <w:spacing w:before="120" w:after="240"/>
        <w:rPr>
          <w:rFonts w:ascii="Arial" w:hAnsi="Arial" w:cs="Arial"/>
          <w:sz w:val="24"/>
          <w:szCs w:val="24"/>
          <w:lang w:val="en-GB" w:eastAsia="en-GB"/>
        </w:rPr>
      </w:pPr>
      <w:r w:rsidRPr="00A9229B">
        <w:rPr>
          <w:rFonts w:ascii="Arial" w:hAnsi="Arial" w:cs="Arial"/>
          <w:sz w:val="24"/>
          <w:szCs w:val="24"/>
          <w:lang w:eastAsia="en-GB"/>
        </w:rPr>
        <w:t>Welcome back, I hope you all enjoyed the summer break.</w:t>
      </w:r>
    </w:p>
    <w:p w14:paraId="75C6719B" w14:textId="0982F16D" w:rsidR="007A0770" w:rsidRDefault="0022363A" w:rsidP="0022363A">
      <w:pPr>
        <w:spacing w:before="120" w:after="240" w:line="240" w:lineRule="atLeast"/>
        <w:ind w:right="504"/>
        <w:jc w:val="both"/>
        <w:rPr>
          <w:rFonts w:ascii="Arial" w:hAnsi="Arial" w:cs="Arial"/>
          <w:sz w:val="24"/>
          <w:szCs w:val="24"/>
          <w:lang w:eastAsia="en-GB"/>
        </w:rPr>
      </w:pPr>
      <w:r w:rsidRPr="00A9229B">
        <w:rPr>
          <w:rFonts w:ascii="Arial" w:hAnsi="Arial" w:cs="Arial"/>
          <w:sz w:val="24"/>
          <w:szCs w:val="24"/>
          <w:lang w:eastAsia="en-GB"/>
        </w:rPr>
        <w:t xml:space="preserve">Please find </w:t>
      </w:r>
      <w:r w:rsidR="001F1818">
        <w:rPr>
          <w:rFonts w:ascii="Arial" w:hAnsi="Arial" w:cs="Arial"/>
          <w:sz w:val="24"/>
          <w:szCs w:val="24"/>
          <w:lang w:eastAsia="en-GB"/>
        </w:rPr>
        <w:t>enclosed</w:t>
      </w:r>
      <w:r w:rsidR="0003049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9229B">
        <w:rPr>
          <w:rFonts w:ascii="Arial" w:hAnsi="Arial" w:cs="Arial"/>
          <w:sz w:val="24"/>
          <w:szCs w:val="24"/>
          <w:lang w:eastAsia="en-GB"/>
        </w:rPr>
        <w:t xml:space="preserve">information regarding the </w:t>
      </w:r>
      <w:r w:rsidR="0003049C">
        <w:rPr>
          <w:rFonts w:ascii="Arial" w:hAnsi="Arial" w:cs="Arial"/>
          <w:sz w:val="24"/>
          <w:szCs w:val="24"/>
          <w:lang w:eastAsia="en-GB"/>
        </w:rPr>
        <w:t>S</w:t>
      </w:r>
      <w:r w:rsidR="0003049C" w:rsidRPr="00A9229B">
        <w:rPr>
          <w:rFonts w:ascii="Arial" w:hAnsi="Arial" w:cs="Arial"/>
          <w:sz w:val="24"/>
          <w:szCs w:val="24"/>
          <w:lang w:eastAsia="en-GB"/>
        </w:rPr>
        <w:t xml:space="preserve">econdary </w:t>
      </w:r>
      <w:r w:rsidR="0003049C">
        <w:rPr>
          <w:rFonts w:ascii="Arial" w:hAnsi="Arial" w:cs="Arial"/>
          <w:sz w:val="24"/>
          <w:szCs w:val="24"/>
          <w:lang w:eastAsia="en-GB"/>
        </w:rPr>
        <w:t>T</w:t>
      </w:r>
      <w:r w:rsidR="0003049C" w:rsidRPr="00A9229B">
        <w:rPr>
          <w:rFonts w:ascii="Arial" w:hAnsi="Arial" w:cs="Arial"/>
          <w:sz w:val="24"/>
          <w:szCs w:val="24"/>
          <w:lang w:eastAsia="en-GB"/>
        </w:rPr>
        <w:t xml:space="preserve">ransfer </w:t>
      </w:r>
      <w:r w:rsidR="0003049C">
        <w:rPr>
          <w:rFonts w:ascii="Arial" w:hAnsi="Arial" w:cs="Arial"/>
          <w:sz w:val="24"/>
          <w:szCs w:val="24"/>
          <w:lang w:eastAsia="en-GB"/>
        </w:rPr>
        <w:t xml:space="preserve">2023 </w:t>
      </w:r>
      <w:r w:rsidRPr="00A9229B">
        <w:rPr>
          <w:rFonts w:ascii="Arial" w:hAnsi="Arial" w:cs="Arial"/>
          <w:sz w:val="24"/>
          <w:szCs w:val="24"/>
          <w:lang w:eastAsia="en-GB"/>
        </w:rPr>
        <w:t>process</w:t>
      </w:r>
      <w:r w:rsidR="007A0770">
        <w:rPr>
          <w:rFonts w:ascii="Arial" w:hAnsi="Arial" w:cs="Arial"/>
          <w:sz w:val="24"/>
          <w:szCs w:val="24"/>
          <w:lang w:eastAsia="en-GB"/>
        </w:rPr>
        <w:t>, as follows:</w:t>
      </w:r>
    </w:p>
    <w:p w14:paraId="3937CB59" w14:textId="77777777" w:rsidR="00545D17" w:rsidRPr="007A0770" w:rsidRDefault="00545D17" w:rsidP="00545D17">
      <w:pPr>
        <w:spacing w:before="120" w:after="240" w:line="240" w:lineRule="atLeast"/>
        <w:ind w:right="504"/>
        <w:jc w:val="both"/>
        <w:rPr>
          <w:rFonts w:ascii="Arial" w:hAnsi="Arial" w:cs="Arial"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  <w:u w:val="single"/>
          <w:lang w:eastAsia="en-GB"/>
        </w:rPr>
        <w:t>Information f</w:t>
      </w:r>
      <w:r w:rsidRPr="007A0770">
        <w:rPr>
          <w:rFonts w:ascii="Arial" w:hAnsi="Arial" w:cs="Arial"/>
          <w:sz w:val="24"/>
          <w:szCs w:val="24"/>
          <w:u w:val="single"/>
          <w:lang w:eastAsia="en-GB"/>
        </w:rPr>
        <w:t>or circulation to parents of Year 6 pupils</w:t>
      </w:r>
    </w:p>
    <w:p w14:paraId="2C80E415" w14:textId="5FF24C23" w:rsidR="00545D17" w:rsidRDefault="00855FB3" w:rsidP="00545D17">
      <w:pPr>
        <w:pStyle w:val="ListParagraph"/>
        <w:numPr>
          <w:ilvl w:val="0"/>
          <w:numId w:val="1"/>
        </w:numPr>
        <w:spacing w:before="120" w:after="240" w:line="360" w:lineRule="auto"/>
        <w:ind w:right="504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Year 6 Leaflet – </w:t>
      </w:r>
      <w:r w:rsidRPr="00855FB3">
        <w:rPr>
          <w:rFonts w:ascii="Arial" w:hAnsi="Arial" w:cs="Arial"/>
          <w:sz w:val="24"/>
          <w:szCs w:val="24"/>
          <w:lang w:eastAsia="en-GB"/>
        </w:rPr>
        <w:t xml:space="preserve">Information </w:t>
      </w:r>
      <w:r>
        <w:rPr>
          <w:rFonts w:ascii="Arial" w:hAnsi="Arial" w:cs="Arial"/>
          <w:sz w:val="24"/>
          <w:szCs w:val="24"/>
          <w:lang w:eastAsia="en-GB"/>
        </w:rPr>
        <w:t xml:space="preserve">on the secondary transfer </w:t>
      </w:r>
      <w:r w:rsidR="00E878E2">
        <w:rPr>
          <w:rFonts w:ascii="Arial" w:hAnsi="Arial" w:cs="Arial"/>
          <w:sz w:val="24"/>
          <w:szCs w:val="24"/>
          <w:lang w:eastAsia="en-GB"/>
        </w:rPr>
        <w:t>application process</w:t>
      </w:r>
    </w:p>
    <w:p w14:paraId="67BACFCB" w14:textId="1181585A" w:rsidR="00545D17" w:rsidRDefault="00545D17" w:rsidP="00545D17">
      <w:pPr>
        <w:pStyle w:val="ListParagraph"/>
        <w:numPr>
          <w:ilvl w:val="0"/>
          <w:numId w:val="1"/>
        </w:numPr>
        <w:spacing w:before="120" w:after="240" w:line="360" w:lineRule="auto"/>
        <w:ind w:right="504"/>
        <w:jc w:val="both"/>
        <w:rPr>
          <w:rFonts w:ascii="Arial" w:hAnsi="Arial" w:cs="Arial"/>
          <w:sz w:val="24"/>
          <w:szCs w:val="24"/>
          <w:lang w:eastAsia="en-GB"/>
        </w:rPr>
      </w:pPr>
      <w:r w:rsidRPr="002C5291">
        <w:rPr>
          <w:rFonts w:ascii="Arial" w:hAnsi="Arial" w:cs="Arial"/>
          <w:b/>
          <w:bCs/>
          <w:sz w:val="24"/>
          <w:szCs w:val="24"/>
          <w:lang w:eastAsia="en-GB"/>
        </w:rPr>
        <w:t xml:space="preserve">Secondary Transfer 2023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covering </w:t>
      </w:r>
      <w:r w:rsidRPr="002C5291">
        <w:rPr>
          <w:rFonts w:ascii="Arial" w:hAnsi="Arial" w:cs="Arial"/>
          <w:b/>
          <w:bCs/>
          <w:sz w:val="24"/>
          <w:szCs w:val="24"/>
          <w:lang w:eastAsia="en-GB"/>
        </w:rPr>
        <w:t>letter</w:t>
      </w:r>
    </w:p>
    <w:p w14:paraId="04C29A9B" w14:textId="77777777" w:rsidR="00545D17" w:rsidRDefault="00545D17" w:rsidP="00545D17">
      <w:pPr>
        <w:pStyle w:val="ListParagraph"/>
        <w:numPr>
          <w:ilvl w:val="0"/>
          <w:numId w:val="1"/>
        </w:numPr>
        <w:spacing w:before="120" w:after="240" w:line="360" w:lineRule="auto"/>
        <w:ind w:right="504"/>
        <w:jc w:val="both"/>
        <w:rPr>
          <w:rFonts w:ascii="Arial" w:hAnsi="Arial" w:cs="Arial"/>
          <w:sz w:val="24"/>
          <w:szCs w:val="24"/>
          <w:lang w:eastAsia="en-GB"/>
        </w:rPr>
      </w:pPr>
      <w:r w:rsidRPr="002C5291">
        <w:rPr>
          <w:rFonts w:ascii="Arial" w:hAnsi="Arial" w:cs="Arial"/>
          <w:b/>
          <w:bCs/>
          <w:sz w:val="24"/>
          <w:szCs w:val="24"/>
          <w:lang w:eastAsia="en-GB"/>
        </w:rPr>
        <w:t>Online eAdmissions Leaflet</w:t>
      </w:r>
      <w:r>
        <w:rPr>
          <w:rFonts w:ascii="Arial" w:hAnsi="Arial" w:cs="Arial"/>
          <w:sz w:val="24"/>
          <w:szCs w:val="24"/>
          <w:lang w:eastAsia="en-GB"/>
        </w:rPr>
        <w:t xml:space="preserve"> – step-by-step guidance on how to apply</w:t>
      </w:r>
    </w:p>
    <w:p w14:paraId="38B1E973" w14:textId="582D7CB9" w:rsidR="00545D17" w:rsidRDefault="00545D17" w:rsidP="00545D17">
      <w:pPr>
        <w:pStyle w:val="ListParagraph"/>
        <w:numPr>
          <w:ilvl w:val="0"/>
          <w:numId w:val="1"/>
        </w:numPr>
        <w:spacing w:before="120" w:after="240" w:line="360" w:lineRule="auto"/>
        <w:ind w:right="510"/>
        <w:jc w:val="both"/>
        <w:rPr>
          <w:rFonts w:ascii="Arial" w:hAnsi="Arial" w:cs="Arial"/>
          <w:sz w:val="24"/>
          <w:szCs w:val="24"/>
          <w:lang w:eastAsia="en-GB"/>
        </w:rPr>
      </w:pPr>
      <w:r w:rsidRPr="0003049C">
        <w:rPr>
          <w:rFonts w:ascii="Arial" w:hAnsi="Arial" w:cs="Arial"/>
          <w:b/>
          <w:bCs/>
          <w:sz w:val="24"/>
          <w:szCs w:val="24"/>
          <w:lang w:eastAsia="en-GB"/>
        </w:rPr>
        <w:t>Open Evenings Schedule</w:t>
      </w:r>
      <w:r w:rsidRPr="00F00B2B">
        <w:rPr>
          <w:rFonts w:ascii="Arial" w:hAnsi="Arial" w:cs="Arial"/>
          <w:sz w:val="24"/>
          <w:szCs w:val="24"/>
          <w:lang w:eastAsia="en-GB"/>
        </w:rPr>
        <w:t xml:space="preserve"> for Barnet secondary schools (parents should be advised to check individual school websites for last minute changes</w:t>
      </w:r>
      <w:r>
        <w:rPr>
          <w:rFonts w:ascii="Arial" w:hAnsi="Arial" w:cs="Arial"/>
          <w:sz w:val="24"/>
          <w:szCs w:val="24"/>
          <w:lang w:eastAsia="en-GB"/>
        </w:rPr>
        <w:t>)</w:t>
      </w:r>
    </w:p>
    <w:p w14:paraId="79A4D513" w14:textId="317327C0" w:rsidR="007A0770" w:rsidRPr="007A0770" w:rsidRDefault="007A0770" w:rsidP="0022363A">
      <w:pPr>
        <w:spacing w:before="120" w:after="240" w:line="240" w:lineRule="atLeast"/>
        <w:ind w:right="504"/>
        <w:jc w:val="both"/>
        <w:rPr>
          <w:rFonts w:ascii="Arial" w:hAnsi="Arial" w:cs="Arial"/>
          <w:sz w:val="24"/>
          <w:szCs w:val="24"/>
          <w:u w:val="single"/>
          <w:lang w:eastAsia="en-GB"/>
        </w:rPr>
      </w:pPr>
      <w:r w:rsidRPr="007A0770">
        <w:rPr>
          <w:rFonts w:ascii="Arial" w:hAnsi="Arial" w:cs="Arial"/>
          <w:sz w:val="24"/>
          <w:szCs w:val="24"/>
          <w:u w:val="single"/>
          <w:lang w:eastAsia="en-GB"/>
        </w:rPr>
        <w:t>Information for schools</w:t>
      </w:r>
    </w:p>
    <w:p w14:paraId="6D13D1C4" w14:textId="77777777" w:rsidR="007A0770" w:rsidRDefault="007A0770" w:rsidP="007A0770">
      <w:pPr>
        <w:pStyle w:val="ListParagraph"/>
        <w:numPr>
          <w:ilvl w:val="0"/>
          <w:numId w:val="1"/>
        </w:numPr>
        <w:spacing w:before="120" w:after="240" w:line="360" w:lineRule="auto"/>
        <w:ind w:right="51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Secondary Transfer timetable</w:t>
      </w:r>
    </w:p>
    <w:p w14:paraId="2D89099A" w14:textId="1531EEDA" w:rsidR="007A0770" w:rsidRDefault="007A0770" w:rsidP="007A0770">
      <w:pPr>
        <w:pStyle w:val="ListParagraph"/>
        <w:numPr>
          <w:ilvl w:val="0"/>
          <w:numId w:val="1"/>
        </w:numPr>
        <w:spacing w:before="120" w:after="240" w:line="360" w:lineRule="auto"/>
        <w:ind w:right="510"/>
        <w:jc w:val="both"/>
        <w:rPr>
          <w:rFonts w:ascii="Arial" w:hAnsi="Arial" w:cs="Arial"/>
          <w:sz w:val="24"/>
          <w:szCs w:val="24"/>
          <w:lang w:eastAsia="en-GB"/>
        </w:rPr>
      </w:pPr>
      <w:r w:rsidRPr="0003049C">
        <w:rPr>
          <w:rFonts w:ascii="Arial" w:hAnsi="Arial" w:cs="Arial"/>
          <w:b/>
          <w:bCs/>
          <w:sz w:val="24"/>
          <w:szCs w:val="24"/>
          <w:lang w:eastAsia="en-GB"/>
        </w:rPr>
        <w:t>School Users Guide</w:t>
      </w:r>
      <w:r w:rsidR="004150EF">
        <w:rPr>
          <w:rFonts w:ascii="Arial" w:hAnsi="Arial" w:cs="Arial"/>
          <w:b/>
          <w:bCs/>
          <w:sz w:val="24"/>
          <w:szCs w:val="24"/>
          <w:lang w:eastAsia="en-GB"/>
        </w:rPr>
        <w:t xml:space="preserve"> -</w:t>
      </w:r>
      <w:r>
        <w:rPr>
          <w:rFonts w:ascii="Arial" w:hAnsi="Arial" w:cs="Arial"/>
          <w:sz w:val="24"/>
          <w:szCs w:val="24"/>
          <w:lang w:eastAsia="en-GB"/>
        </w:rPr>
        <w:t xml:space="preserve"> (</w:t>
      </w:r>
      <w:r w:rsidR="004150EF">
        <w:rPr>
          <w:rFonts w:ascii="Arial" w:hAnsi="Arial" w:cs="Arial"/>
          <w:sz w:val="24"/>
          <w:szCs w:val="24"/>
          <w:lang w:eastAsia="en-GB"/>
        </w:rPr>
        <w:t xml:space="preserve">London Grid for Learning (LGFL)’s PAN London / eAdmissions support site </w:t>
      </w:r>
      <w:r>
        <w:rPr>
          <w:rFonts w:ascii="Arial" w:hAnsi="Arial" w:cs="Arial"/>
          <w:sz w:val="24"/>
          <w:szCs w:val="24"/>
          <w:lang w:eastAsia="en-GB"/>
        </w:rPr>
        <w:t>for primary schools to track their pupils’ applications and outcomes</w:t>
      </w:r>
      <w:r w:rsidR="0086060E">
        <w:rPr>
          <w:rFonts w:ascii="Arial" w:hAnsi="Arial" w:cs="Arial"/>
          <w:sz w:val="24"/>
          <w:szCs w:val="24"/>
          <w:lang w:eastAsia="en-GB"/>
        </w:rPr>
        <w:t>)</w:t>
      </w:r>
    </w:p>
    <w:p w14:paraId="22055A1C" w14:textId="197AC337" w:rsidR="00556BF1" w:rsidRDefault="00556BF1" w:rsidP="007A0770">
      <w:pPr>
        <w:pStyle w:val="ListParagraph"/>
        <w:numPr>
          <w:ilvl w:val="0"/>
          <w:numId w:val="1"/>
        </w:numPr>
        <w:spacing w:before="120" w:after="240" w:line="360" w:lineRule="auto"/>
        <w:ind w:right="51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LGFL Account Request Form </w:t>
      </w:r>
      <w:r>
        <w:rPr>
          <w:rFonts w:ascii="Arial" w:hAnsi="Arial" w:cs="Arial"/>
          <w:sz w:val="24"/>
          <w:szCs w:val="24"/>
          <w:lang w:eastAsia="en-GB"/>
        </w:rPr>
        <w:t>(for access to the PAN London / eAdmissions support site)</w:t>
      </w:r>
    </w:p>
    <w:p w14:paraId="159FCEC1" w14:textId="0BE78FB7" w:rsidR="00556BF1" w:rsidRDefault="00556BF1" w:rsidP="007A0770">
      <w:pPr>
        <w:pStyle w:val="ListParagraph"/>
        <w:numPr>
          <w:ilvl w:val="0"/>
          <w:numId w:val="1"/>
        </w:numPr>
        <w:spacing w:before="120" w:after="240" w:line="360" w:lineRule="auto"/>
        <w:ind w:right="51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also visit our </w:t>
      </w:r>
      <w:hyperlink r:id="rId7" w:history="1">
        <w:r w:rsidRPr="00B05D6E">
          <w:rPr>
            <w:rStyle w:val="Hyperlink"/>
            <w:rFonts w:ascii="Arial" w:hAnsi="Arial" w:cs="Arial"/>
            <w:sz w:val="24"/>
            <w:szCs w:val="24"/>
            <w:lang w:eastAsia="en-GB"/>
          </w:rPr>
          <w:t>website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 where you can view / download a copy of our </w:t>
      </w:r>
      <w:hyperlink r:id="rId8" w:history="1">
        <w:r w:rsidRPr="00556BF1">
          <w:rPr>
            <w:rStyle w:val="Hyperlink"/>
            <w:rFonts w:ascii="Arial" w:hAnsi="Arial" w:cs="Arial"/>
            <w:sz w:val="24"/>
            <w:szCs w:val="24"/>
            <w:lang w:eastAsia="en-GB"/>
          </w:rPr>
          <w:t>Primary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 and </w:t>
      </w:r>
      <w:hyperlink r:id="rId9" w:history="1">
        <w:r w:rsidRPr="00B05D6E">
          <w:rPr>
            <w:rStyle w:val="Hyperlink"/>
            <w:rFonts w:ascii="Arial" w:hAnsi="Arial" w:cs="Arial"/>
            <w:sz w:val="24"/>
            <w:szCs w:val="24"/>
            <w:lang w:eastAsia="en-GB"/>
          </w:rPr>
          <w:t>Secondary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 2023 Admissions Guides</w:t>
      </w:r>
    </w:p>
    <w:p w14:paraId="265F8644" w14:textId="77777777" w:rsidR="00266229" w:rsidRDefault="00266229" w:rsidP="00266229">
      <w:pPr>
        <w:pStyle w:val="ListParagraph"/>
        <w:spacing w:before="120" w:after="240" w:line="360" w:lineRule="auto"/>
        <w:ind w:right="5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671ADC39" w14:textId="24854457" w:rsidR="0022363A" w:rsidRPr="00F00B2B" w:rsidRDefault="0022363A" w:rsidP="0003049C">
      <w:pPr>
        <w:pStyle w:val="ListParagraph"/>
        <w:spacing w:before="120" w:after="240" w:line="240" w:lineRule="atLeast"/>
        <w:ind w:left="0" w:right="510"/>
        <w:jc w:val="both"/>
        <w:rPr>
          <w:rFonts w:ascii="Arial" w:hAnsi="Arial" w:cs="Arial"/>
          <w:sz w:val="24"/>
          <w:szCs w:val="24"/>
          <w:lang w:eastAsia="en-GB"/>
        </w:rPr>
      </w:pPr>
      <w:r w:rsidRPr="00F00B2B">
        <w:rPr>
          <w:rFonts w:ascii="Arial" w:hAnsi="Arial" w:cs="Arial"/>
          <w:sz w:val="24"/>
          <w:szCs w:val="24"/>
          <w:lang w:eastAsia="en-GB"/>
        </w:rPr>
        <w:t xml:space="preserve">The online application system is now open at </w:t>
      </w:r>
      <w:hyperlink r:id="rId10" w:history="1">
        <w:r w:rsidRPr="00F00B2B">
          <w:rPr>
            <w:rStyle w:val="Hyperlink"/>
            <w:rFonts w:ascii="Arial" w:hAnsi="Arial" w:cs="Arial"/>
            <w:sz w:val="24"/>
            <w:szCs w:val="24"/>
            <w:lang w:eastAsia="en-GB"/>
          </w:rPr>
          <w:t>www.eadmissions.org.uk</w:t>
        </w:r>
      </w:hyperlink>
      <w:r w:rsidRPr="00F00B2B">
        <w:rPr>
          <w:rFonts w:ascii="Arial" w:hAnsi="Arial" w:cs="Arial"/>
          <w:sz w:val="24"/>
          <w:szCs w:val="24"/>
          <w:lang w:eastAsia="en-GB"/>
        </w:rPr>
        <w:t xml:space="preserve"> . All parents </w:t>
      </w:r>
      <w:r w:rsidRPr="00F00B2B">
        <w:rPr>
          <w:rFonts w:ascii="Arial" w:hAnsi="Arial" w:cs="Arial"/>
          <w:b/>
          <w:bCs/>
          <w:sz w:val="24"/>
          <w:szCs w:val="24"/>
          <w:lang w:eastAsia="en-GB"/>
        </w:rPr>
        <w:t>must</w:t>
      </w:r>
      <w:r w:rsidRPr="00F00B2B">
        <w:rPr>
          <w:rFonts w:ascii="Arial" w:hAnsi="Arial" w:cs="Arial"/>
          <w:sz w:val="24"/>
          <w:szCs w:val="24"/>
          <w:lang w:eastAsia="en-GB"/>
        </w:rPr>
        <w:t xml:space="preserve"> apply online</w:t>
      </w:r>
      <w:r w:rsidR="009104C1">
        <w:rPr>
          <w:rFonts w:ascii="Arial" w:hAnsi="Arial" w:cs="Arial"/>
          <w:sz w:val="24"/>
          <w:szCs w:val="24"/>
          <w:lang w:eastAsia="en-GB"/>
        </w:rPr>
        <w:t xml:space="preserve"> and may find the</w:t>
      </w:r>
      <w:r w:rsidR="0003049C">
        <w:rPr>
          <w:rFonts w:ascii="Arial" w:hAnsi="Arial" w:cs="Arial"/>
          <w:sz w:val="24"/>
          <w:szCs w:val="24"/>
          <w:lang w:eastAsia="en-GB"/>
        </w:rPr>
        <w:t xml:space="preserve"> enclosed</w:t>
      </w:r>
      <w:r w:rsidRPr="00F00B2B">
        <w:rPr>
          <w:rFonts w:ascii="Arial" w:hAnsi="Arial" w:cs="Arial"/>
          <w:sz w:val="24"/>
          <w:szCs w:val="24"/>
          <w:lang w:eastAsia="en-GB"/>
        </w:rPr>
        <w:t xml:space="preserve"> step-by-step guidance </w:t>
      </w:r>
      <w:r w:rsidR="009104C1">
        <w:rPr>
          <w:rFonts w:ascii="Arial" w:hAnsi="Arial" w:cs="Arial"/>
          <w:sz w:val="24"/>
          <w:szCs w:val="24"/>
          <w:lang w:eastAsia="en-GB"/>
        </w:rPr>
        <w:t>helpful</w:t>
      </w:r>
      <w:r w:rsidRPr="00F00B2B">
        <w:rPr>
          <w:rFonts w:ascii="Arial" w:hAnsi="Arial" w:cs="Arial"/>
          <w:sz w:val="24"/>
          <w:szCs w:val="24"/>
          <w:lang w:eastAsia="en-GB"/>
        </w:rPr>
        <w:t xml:space="preserve">.  We hope that schools will be able to support parents who need help </w:t>
      </w:r>
      <w:r w:rsidR="00CA6154" w:rsidRPr="00F00B2B">
        <w:rPr>
          <w:rFonts w:ascii="Arial" w:hAnsi="Arial" w:cs="Arial"/>
          <w:sz w:val="24"/>
          <w:szCs w:val="24"/>
          <w:lang w:eastAsia="en-GB"/>
        </w:rPr>
        <w:t>with</w:t>
      </w:r>
      <w:r w:rsidRPr="00F00B2B">
        <w:rPr>
          <w:rFonts w:ascii="Arial" w:hAnsi="Arial" w:cs="Arial"/>
          <w:sz w:val="24"/>
          <w:szCs w:val="24"/>
          <w:lang w:eastAsia="en-GB"/>
        </w:rPr>
        <w:t xml:space="preserve"> their applicatio</w:t>
      </w:r>
      <w:r w:rsidR="00CA6154" w:rsidRPr="00F00B2B">
        <w:rPr>
          <w:rFonts w:ascii="Arial" w:hAnsi="Arial" w:cs="Arial"/>
          <w:sz w:val="24"/>
          <w:szCs w:val="24"/>
          <w:lang w:eastAsia="en-GB"/>
        </w:rPr>
        <w:t>ns. Alternatively,</w:t>
      </w:r>
      <w:r w:rsidRPr="00F00B2B">
        <w:rPr>
          <w:rFonts w:ascii="Arial" w:hAnsi="Arial" w:cs="Arial"/>
          <w:sz w:val="24"/>
          <w:szCs w:val="24"/>
          <w:lang w:eastAsia="en-GB"/>
        </w:rPr>
        <w:t xml:space="preserve"> parents can call the School Admissions Customer Services Team on 020 8359 7651</w:t>
      </w:r>
      <w:r w:rsidR="00CA6154" w:rsidRPr="00F00B2B">
        <w:rPr>
          <w:rFonts w:ascii="Arial" w:hAnsi="Arial" w:cs="Arial"/>
          <w:sz w:val="24"/>
          <w:szCs w:val="24"/>
          <w:lang w:eastAsia="en-GB"/>
        </w:rPr>
        <w:t>,</w:t>
      </w:r>
      <w:r w:rsidRPr="00F00B2B">
        <w:rPr>
          <w:rFonts w:ascii="Arial" w:hAnsi="Arial" w:cs="Arial"/>
          <w:sz w:val="24"/>
          <w:szCs w:val="24"/>
          <w:lang w:eastAsia="en-GB"/>
        </w:rPr>
        <w:t xml:space="preserve"> for support and guidance.</w:t>
      </w:r>
    </w:p>
    <w:p w14:paraId="59A5F822" w14:textId="432B6204" w:rsidR="0022363A" w:rsidRDefault="0022363A" w:rsidP="0022363A">
      <w:pPr>
        <w:spacing w:before="120" w:after="240" w:line="240" w:lineRule="atLeast"/>
        <w:ind w:right="509"/>
        <w:jc w:val="both"/>
        <w:rPr>
          <w:rFonts w:ascii="Arial" w:hAnsi="Arial" w:cs="Arial"/>
          <w:sz w:val="24"/>
          <w:szCs w:val="24"/>
          <w:lang w:eastAsia="en-GB"/>
        </w:rPr>
      </w:pPr>
      <w:r w:rsidRPr="00A9229B">
        <w:rPr>
          <w:rFonts w:ascii="Arial" w:hAnsi="Arial" w:cs="Arial"/>
          <w:sz w:val="24"/>
          <w:szCs w:val="24"/>
          <w:lang w:eastAsia="en-GB"/>
        </w:rPr>
        <w:lastRenderedPageBreak/>
        <w:t xml:space="preserve">Parents of Year 6 </w:t>
      </w:r>
      <w:r w:rsidR="00EE11CA">
        <w:rPr>
          <w:rFonts w:ascii="Arial" w:hAnsi="Arial" w:cs="Arial"/>
          <w:sz w:val="24"/>
          <w:szCs w:val="24"/>
          <w:lang w:eastAsia="en-GB"/>
        </w:rPr>
        <w:t xml:space="preserve">pupils </w:t>
      </w:r>
      <w:r w:rsidRPr="00A9229B">
        <w:rPr>
          <w:rFonts w:ascii="Arial" w:hAnsi="Arial" w:cs="Arial"/>
          <w:sz w:val="24"/>
          <w:szCs w:val="24"/>
          <w:lang w:eastAsia="en-GB"/>
        </w:rPr>
        <w:t>who have an Education, Health and Care Plan</w:t>
      </w:r>
      <w:r w:rsidR="007F27BB">
        <w:rPr>
          <w:rFonts w:ascii="Arial" w:hAnsi="Arial" w:cs="Arial"/>
          <w:sz w:val="24"/>
          <w:szCs w:val="24"/>
          <w:lang w:eastAsia="en-GB"/>
        </w:rPr>
        <w:t xml:space="preserve"> (EHCP)</w:t>
      </w:r>
      <w:r w:rsidRPr="00A9229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E11CA">
        <w:rPr>
          <w:rFonts w:ascii="Arial" w:hAnsi="Arial" w:cs="Arial"/>
          <w:sz w:val="24"/>
          <w:szCs w:val="24"/>
          <w:lang w:eastAsia="en-GB"/>
        </w:rPr>
        <w:t>will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 receive a letter from the</w:t>
      </w:r>
      <w:r w:rsidR="00E878E2">
        <w:rPr>
          <w:rFonts w:ascii="Arial" w:hAnsi="Arial" w:cs="Arial"/>
          <w:sz w:val="24"/>
          <w:szCs w:val="24"/>
          <w:lang w:eastAsia="en-GB"/>
        </w:rPr>
        <w:t xml:space="preserve">ir home Local Authority’s </w:t>
      </w:r>
      <w:r w:rsidRPr="0022363A">
        <w:rPr>
          <w:rFonts w:ascii="Arial" w:hAnsi="Arial" w:cs="Arial"/>
          <w:sz w:val="24"/>
          <w:szCs w:val="24"/>
          <w:lang w:eastAsia="en-GB"/>
        </w:rPr>
        <w:t>S</w:t>
      </w:r>
      <w:r w:rsidR="00545D17">
        <w:rPr>
          <w:rFonts w:ascii="Arial" w:hAnsi="Arial" w:cs="Arial"/>
          <w:sz w:val="24"/>
          <w:szCs w:val="24"/>
          <w:lang w:eastAsia="en-GB"/>
        </w:rPr>
        <w:t xml:space="preserve">pecial Educational </w:t>
      </w:r>
      <w:r w:rsidR="00DD64DE">
        <w:rPr>
          <w:rFonts w:ascii="Arial" w:hAnsi="Arial" w:cs="Arial"/>
          <w:sz w:val="24"/>
          <w:szCs w:val="24"/>
          <w:lang w:eastAsia="en-GB"/>
        </w:rPr>
        <w:t>Needs and Disability (S</w:t>
      </w:r>
      <w:r w:rsidRPr="0022363A">
        <w:rPr>
          <w:rFonts w:ascii="Arial" w:hAnsi="Arial" w:cs="Arial"/>
          <w:sz w:val="24"/>
          <w:szCs w:val="24"/>
          <w:lang w:eastAsia="en-GB"/>
        </w:rPr>
        <w:t>EN</w:t>
      </w:r>
      <w:r w:rsidR="00EE11CA">
        <w:rPr>
          <w:rFonts w:ascii="Arial" w:hAnsi="Arial" w:cs="Arial"/>
          <w:sz w:val="24"/>
          <w:szCs w:val="24"/>
          <w:lang w:eastAsia="en-GB"/>
        </w:rPr>
        <w:t>D</w:t>
      </w:r>
      <w:r w:rsidR="00DD64DE">
        <w:rPr>
          <w:rFonts w:ascii="Arial" w:hAnsi="Arial" w:cs="Arial"/>
          <w:sz w:val="24"/>
          <w:szCs w:val="24"/>
          <w:lang w:eastAsia="en-GB"/>
        </w:rPr>
        <w:t xml:space="preserve">) 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Team setting out the </w:t>
      </w:r>
      <w:r w:rsidR="00DD64DE">
        <w:rPr>
          <w:rFonts w:ascii="Arial" w:hAnsi="Arial" w:cs="Arial"/>
          <w:sz w:val="24"/>
          <w:szCs w:val="24"/>
          <w:lang w:eastAsia="en-GB"/>
        </w:rPr>
        <w:t xml:space="preserve">SEND </w:t>
      </w:r>
      <w:r w:rsidRPr="0022363A">
        <w:rPr>
          <w:rFonts w:ascii="Arial" w:hAnsi="Arial" w:cs="Arial"/>
          <w:sz w:val="24"/>
          <w:szCs w:val="24"/>
          <w:lang w:eastAsia="en-GB"/>
        </w:rPr>
        <w:t>secondary phase transfer process.</w:t>
      </w:r>
      <w:r w:rsidR="007F27B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878E2">
        <w:rPr>
          <w:rFonts w:ascii="Arial" w:hAnsi="Arial" w:cs="Arial"/>
          <w:sz w:val="24"/>
          <w:szCs w:val="24"/>
          <w:lang w:eastAsia="en-GB"/>
        </w:rPr>
        <w:t>Barnet’s SEND</w:t>
      </w:r>
      <w:r w:rsidR="007F27BB">
        <w:rPr>
          <w:rFonts w:ascii="Arial" w:hAnsi="Arial" w:cs="Arial"/>
          <w:sz w:val="24"/>
          <w:szCs w:val="24"/>
          <w:lang w:eastAsia="en-GB"/>
        </w:rPr>
        <w:t xml:space="preserve"> children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 will be allocated a school place in February</w:t>
      </w:r>
      <w:r w:rsidR="007F27BB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2363A">
        <w:rPr>
          <w:rFonts w:ascii="Arial" w:hAnsi="Arial" w:cs="Arial"/>
          <w:sz w:val="24"/>
          <w:szCs w:val="24"/>
          <w:lang w:eastAsia="en-GB"/>
        </w:rPr>
        <w:t>202</w:t>
      </w:r>
      <w:r w:rsidR="00EE11CA">
        <w:rPr>
          <w:rFonts w:ascii="Arial" w:hAnsi="Arial" w:cs="Arial"/>
          <w:sz w:val="24"/>
          <w:szCs w:val="24"/>
          <w:lang w:eastAsia="en-GB"/>
        </w:rPr>
        <w:t>3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. If </w:t>
      </w:r>
      <w:r w:rsidR="00E878E2">
        <w:rPr>
          <w:rFonts w:ascii="Arial" w:hAnsi="Arial" w:cs="Arial"/>
          <w:sz w:val="24"/>
          <w:szCs w:val="24"/>
          <w:lang w:eastAsia="en-GB"/>
        </w:rPr>
        <w:t xml:space="preserve">their </w:t>
      </w:r>
      <w:r w:rsidR="007F27BB">
        <w:rPr>
          <w:rFonts w:ascii="Arial" w:hAnsi="Arial" w:cs="Arial"/>
          <w:sz w:val="24"/>
          <w:szCs w:val="24"/>
          <w:lang w:eastAsia="en-GB"/>
        </w:rPr>
        <w:t>parents have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 not received a letter</w:t>
      </w:r>
      <w:r w:rsidR="00CA6154">
        <w:rPr>
          <w:rFonts w:ascii="Arial" w:hAnsi="Arial" w:cs="Arial"/>
          <w:sz w:val="24"/>
          <w:szCs w:val="24"/>
          <w:lang w:eastAsia="en-GB"/>
        </w:rPr>
        <w:t>,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 or require</w:t>
      </w:r>
      <w:r w:rsidR="007F27BB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2363A">
        <w:rPr>
          <w:rFonts w:ascii="Arial" w:hAnsi="Arial" w:cs="Arial"/>
          <w:sz w:val="24"/>
          <w:szCs w:val="24"/>
          <w:lang w:eastAsia="en-GB"/>
        </w:rPr>
        <w:t>further information</w:t>
      </w:r>
      <w:r w:rsidR="007F27BB">
        <w:rPr>
          <w:rFonts w:ascii="Arial" w:hAnsi="Arial" w:cs="Arial"/>
          <w:sz w:val="24"/>
          <w:szCs w:val="24"/>
          <w:lang w:eastAsia="en-GB"/>
        </w:rPr>
        <w:t>, they should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A6154">
        <w:rPr>
          <w:rFonts w:ascii="Arial" w:hAnsi="Arial" w:cs="Arial"/>
          <w:sz w:val="24"/>
          <w:szCs w:val="24"/>
          <w:lang w:eastAsia="en-GB"/>
        </w:rPr>
        <w:t xml:space="preserve">contact </w:t>
      </w:r>
      <w:r w:rsidR="00E878E2">
        <w:rPr>
          <w:rFonts w:ascii="Arial" w:hAnsi="Arial" w:cs="Arial"/>
          <w:sz w:val="24"/>
          <w:szCs w:val="24"/>
          <w:lang w:eastAsia="en-GB"/>
        </w:rPr>
        <w:t>our</w:t>
      </w:r>
      <w:r w:rsidR="00CA6154">
        <w:rPr>
          <w:rFonts w:ascii="Arial" w:hAnsi="Arial" w:cs="Arial"/>
          <w:sz w:val="24"/>
          <w:szCs w:val="24"/>
          <w:lang w:eastAsia="en-GB"/>
        </w:rPr>
        <w:t xml:space="preserve"> SEND Team by email:</w:t>
      </w:r>
      <w:r w:rsidRPr="0022363A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1" w:history="1">
        <w:r w:rsidR="007F27BB" w:rsidRPr="00C3571C">
          <w:rPr>
            <w:rStyle w:val="Hyperlink"/>
            <w:rFonts w:ascii="Arial" w:hAnsi="Arial" w:cs="Arial"/>
            <w:sz w:val="24"/>
            <w:szCs w:val="24"/>
            <w:lang w:eastAsia="en-GB"/>
          </w:rPr>
          <w:t>SENadmin@barnet.gov.uk</w:t>
        </w:r>
      </w:hyperlink>
      <w:r w:rsidR="00E878E2">
        <w:rPr>
          <w:rFonts w:ascii="Arial" w:hAnsi="Arial" w:cs="Arial"/>
          <w:sz w:val="24"/>
          <w:szCs w:val="24"/>
          <w:lang w:eastAsia="en-GB"/>
        </w:rPr>
        <w:t>.</w:t>
      </w:r>
    </w:p>
    <w:p w14:paraId="77BD3DF0" w14:textId="50EC564D" w:rsidR="0022363A" w:rsidRPr="00A9229B" w:rsidRDefault="00CA6154" w:rsidP="0022363A">
      <w:pPr>
        <w:spacing w:before="120" w:after="240" w:line="240" w:lineRule="atLeast"/>
        <w:ind w:right="509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 deadline for</w:t>
      </w:r>
      <w:r w:rsidR="00FB5E61">
        <w:rPr>
          <w:rFonts w:ascii="Arial" w:hAnsi="Arial" w:cs="Arial"/>
          <w:sz w:val="24"/>
          <w:szCs w:val="24"/>
          <w:lang w:eastAsia="en-GB"/>
        </w:rPr>
        <w:t xml:space="preserve"> ‘on-time’</w:t>
      </w:r>
      <w:r>
        <w:rPr>
          <w:rFonts w:ascii="Arial" w:hAnsi="Arial" w:cs="Arial"/>
          <w:sz w:val="24"/>
          <w:szCs w:val="24"/>
          <w:lang w:eastAsia="en-GB"/>
        </w:rPr>
        <w:t xml:space="preserve"> applications</w:t>
      </w:r>
      <w:r w:rsidR="00FB5E61">
        <w:rPr>
          <w:rFonts w:ascii="Arial" w:hAnsi="Arial" w:cs="Arial"/>
          <w:sz w:val="24"/>
          <w:szCs w:val="24"/>
          <w:lang w:eastAsia="en-GB"/>
        </w:rPr>
        <w:t xml:space="preserve"> is </w:t>
      </w:r>
      <w:r w:rsidR="00FB5E61" w:rsidRPr="009104C1">
        <w:rPr>
          <w:rFonts w:ascii="Arial" w:hAnsi="Arial" w:cs="Arial"/>
          <w:b/>
          <w:bCs/>
          <w:sz w:val="24"/>
          <w:szCs w:val="24"/>
          <w:lang w:eastAsia="en-GB"/>
        </w:rPr>
        <w:t>31 October 2022</w:t>
      </w:r>
      <w:r w:rsidR="00FB5E61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727A14">
        <w:rPr>
          <w:rFonts w:ascii="Arial" w:hAnsi="Arial" w:cs="Arial"/>
          <w:sz w:val="24"/>
          <w:szCs w:val="24"/>
          <w:lang w:eastAsia="en-GB"/>
        </w:rPr>
        <w:t>Late a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pplications will be considered </w:t>
      </w:r>
      <w:r w:rsidR="0022363A" w:rsidRPr="009104C1">
        <w:rPr>
          <w:rFonts w:ascii="Arial" w:hAnsi="Arial" w:cs="Arial"/>
          <w:sz w:val="24"/>
          <w:szCs w:val="24"/>
          <w:u w:val="single"/>
          <w:lang w:eastAsia="en-GB"/>
        </w:rPr>
        <w:t>after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B5E61">
        <w:rPr>
          <w:rFonts w:ascii="Arial" w:hAnsi="Arial" w:cs="Arial"/>
          <w:sz w:val="24"/>
          <w:szCs w:val="24"/>
          <w:lang w:eastAsia="en-GB"/>
        </w:rPr>
        <w:t>places have first been allocated to all applicants who applied on time,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613D85">
        <w:rPr>
          <w:rFonts w:ascii="Arial" w:hAnsi="Arial" w:cs="Arial"/>
          <w:sz w:val="24"/>
          <w:szCs w:val="24"/>
          <w:lang w:eastAsia="en-GB"/>
        </w:rPr>
        <w:t>late applicants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2363A" w:rsidRPr="009104C1">
        <w:rPr>
          <w:rFonts w:ascii="Arial" w:hAnsi="Arial" w:cs="Arial"/>
          <w:sz w:val="24"/>
          <w:szCs w:val="24"/>
          <w:u w:val="single"/>
          <w:lang w:eastAsia="en-GB"/>
        </w:rPr>
        <w:t>will not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receive an </w:t>
      </w:r>
      <w:r w:rsidR="00DD64DE">
        <w:rPr>
          <w:rFonts w:ascii="Arial" w:hAnsi="Arial" w:cs="Arial"/>
          <w:sz w:val="24"/>
          <w:szCs w:val="24"/>
          <w:lang w:eastAsia="en-GB"/>
        </w:rPr>
        <w:t>offer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on </w:t>
      </w:r>
      <w:r w:rsidR="00FB5E61">
        <w:rPr>
          <w:rFonts w:ascii="Arial" w:hAnsi="Arial" w:cs="Arial"/>
          <w:sz w:val="24"/>
          <w:szCs w:val="24"/>
          <w:lang w:eastAsia="en-GB"/>
        </w:rPr>
        <w:t xml:space="preserve">Secondary 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>National Offer Day</w:t>
      </w:r>
      <w:r w:rsidR="00FB5E61">
        <w:rPr>
          <w:rFonts w:ascii="Arial" w:hAnsi="Arial" w:cs="Arial"/>
          <w:sz w:val="24"/>
          <w:szCs w:val="24"/>
          <w:lang w:eastAsia="en-GB"/>
        </w:rPr>
        <w:t xml:space="preserve"> 2023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.  However, if there is an exceptional reason </w:t>
      </w:r>
      <w:r w:rsidR="007F27BB">
        <w:rPr>
          <w:rFonts w:ascii="Arial" w:hAnsi="Arial" w:cs="Arial"/>
          <w:sz w:val="24"/>
          <w:szCs w:val="24"/>
          <w:lang w:eastAsia="en-GB"/>
        </w:rPr>
        <w:t xml:space="preserve">as to 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why the parent </w:t>
      </w:r>
      <w:r w:rsidR="00FB5E61">
        <w:rPr>
          <w:rFonts w:ascii="Arial" w:hAnsi="Arial" w:cs="Arial"/>
          <w:sz w:val="24"/>
          <w:szCs w:val="24"/>
          <w:lang w:eastAsia="en-GB"/>
        </w:rPr>
        <w:t>was unable to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B5E61">
        <w:rPr>
          <w:rFonts w:ascii="Arial" w:hAnsi="Arial" w:cs="Arial"/>
          <w:sz w:val="24"/>
          <w:szCs w:val="24"/>
          <w:lang w:eastAsia="en-GB"/>
        </w:rPr>
        <w:t>submit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their application by 31 October, for example the serious illness of a close relative or if the family moved to the area after the closing date, </w:t>
      </w:r>
      <w:r w:rsidR="009104C1">
        <w:rPr>
          <w:rFonts w:ascii="Arial" w:hAnsi="Arial" w:cs="Arial"/>
          <w:sz w:val="24"/>
          <w:szCs w:val="24"/>
          <w:lang w:eastAsia="en-GB"/>
        </w:rPr>
        <w:t>they should c</w:t>
      </w:r>
      <w:r w:rsidR="00727A14">
        <w:rPr>
          <w:rFonts w:ascii="Arial" w:hAnsi="Arial" w:cs="Arial"/>
          <w:sz w:val="24"/>
          <w:szCs w:val="24"/>
          <w:lang w:eastAsia="en-GB"/>
        </w:rPr>
        <w:t>ontact their home Local Authority by 9 December 2022 and explain the reasons for missing the deadline.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  If the Local Authority accepts the reasons for a late application, </w:t>
      </w:r>
      <w:r w:rsidR="00613D85">
        <w:rPr>
          <w:rFonts w:ascii="Arial" w:hAnsi="Arial" w:cs="Arial"/>
          <w:sz w:val="24"/>
          <w:szCs w:val="24"/>
          <w:lang w:eastAsia="en-GB"/>
        </w:rPr>
        <w:t>it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27A14">
        <w:rPr>
          <w:rFonts w:ascii="Arial" w:hAnsi="Arial" w:cs="Arial"/>
          <w:sz w:val="24"/>
          <w:szCs w:val="24"/>
          <w:lang w:eastAsia="en-GB"/>
        </w:rPr>
        <w:t>may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be </w:t>
      </w:r>
      <w:r w:rsidR="00FB5E61">
        <w:rPr>
          <w:rFonts w:ascii="Arial" w:hAnsi="Arial" w:cs="Arial"/>
          <w:sz w:val="24"/>
          <w:szCs w:val="24"/>
          <w:lang w:eastAsia="en-GB"/>
        </w:rPr>
        <w:t>given on-time priority</w:t>
      </w:r>
      <w:r w:rsidR="00613D85">
        <w:rPr>
          <w:rFonts w:ascii="Arial" w:hAnsi="Arial" w:cs="Arial"/>
          <w:sz w:val="24"/>
          <w:szCs w:val="24"/>
          <w:lang w:eastAsia="en-GB"/>
        </w:rPr>
        <w:t>.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>  All applications</w:t>
      </w:r>
      <w:r w:rsidR="00680416">
        <w:rPr>
          <w:rFonts w:ascii="Arial" w:hAnsi="Arial" w:cs="Arial"/>
          <w:sz w:val="24"/>
          <w:szCs w:val="24"/>
          <w:lang w:eastAsia="en-GB"/>
        </w:rPr>
        <w:t xml:space="preserve"> from Barnet residents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received after the </w:t>
      </w:r>
      <w:r w:rsidR="007F27BB">
        <w:rPr>
          <w:rFonts w:ascii="Arial" w:hAnsi="Arial" w:cs="Arial"/>
          <w:sz w:val="24"/>
          <w:szCs w:val="24"/>
          <w:lang w:eastAsia="en-GB"/>
        </w:rPr>
        <w:t>9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December 202</w:t>
      </w:r>
      <w:r w:rsidR="00613D85">
        <w:rPr>
          <w:rFonts w:ascii="Arial" w:hAnsi="Arial" w:cs="Arial"/>
          <w:sz w:val="24"/>
          <w:szCs w:val="24"/>
          <w:lang w:eastAsia="en-GB"/>
        </w:rPr>
        <w:t>2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 will be </w:t>
      </w:r>
      <w:r w:rsidR="00613D85">
        <w:rPr>
          <w:rFonts w:ascii="Arial" w:hAnsi="Arial" w:cs="Arial"/>
          <w:sz w:val="24"/>
          <w:szCs w:val="24"/>
          <w:lang w:eastAsia="en-GB"/>
        </w:rPr>
        <w:t xml:space="preserve">treated as ‘late’, </w:t>
      </w:r>
      <w:r w:rsidR="0022363A" w:rsidRPr="00A9229B">
        <w:rPr>
          <w:rFonts w:ascii="Arial" w:hAnsi="Arial" w:cs="Arial"/>
          <w:sz w:val="24"/>
          <w:szCs w:val="24"/>
          <w:lang w:eastAsia="en-GB"/>
        </w:rPr>
        <w:t xml:space="preserve">even where the Local Authority accepts that there are exceptional reasons for the late application.  </w:t>
      </w:r>
    </w:p>
    <w:p w14:paraId="31FE17C6" w14:textId="6E9B75F6" w:rsidR="0022363A" w:rsidRPr="00A9229B" w:rsidRDefault="008A19F9" w:rsidP="0022363A">
      <w:pPr>
        <w:spacing w:before="120" w:after="240" w:line="240" w:lineRule="atLeast"/>
        <w:ind w:right="509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Each primary school</w:t>
      </w:r>
      <w:r w:rsidR="009D7650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should </w:t>
      </w:r>
      <w:r w:rsidR="009D7650">
        <w:rPr>
          <w:rFonts w:ascii="Arial" w:hAnsi="Arial" w:cs="Arial"/>
          <w:sz w:val="24"/>
          <w:szCs w:val="24"/>
          <w:lang w:eastAsia="en-GB"/>
        </w:rPr>
        <w:t xml:space="preserve">have access to the London Grid for Learning (LGFL) eAdmissions </w:t>
      </w:r>
      <w:r w:rsidR="00727A14">
        <w:rPr>
          <w:rFonts w:ascii="Arial" w:hAnsi="Arial" w:cs="Arial"/>
          <w:sz w:val="24"/>
          <w:szCs w:val="24"/>
          <w:lang w:eastAsia="en-GB"/>
        </w:rPr>
        <w:t xml:space="preserve">/ PAN London </w:t>
      </w:r>
      <w:r w:rsidR="009D7650">
        <w:rPr>
          <w:rFonts w:ascii="Arial" w:hAnsi="Arial" w:cs="Arial"/>
          <w:sz w:val="24"/>
          <w:szCs w:val="24"/>
          <w:lang w:eastAsia="en-GB"/>
        </w:rPr>
        <w:t xml:space="preserve">support site. </w:t>
      </w:r>
      <w:r w:rsidR="00680416">
        <w:rPr>
          <w:rFonts w:ascii="Arial" w:hAnsi="Arial" w:cs="Arial"/>
          <w:sz w:val="24"/>
          <w:szCs w:val="24"/>
          <w:lang w:eastAsia="en-GB"/>
        </w:rPr>
        <w:t>School users</w:t>
      </w:r>
      <w:r w:rsidR="009D7650">
        <w:rPr>
          <w:rFonts w:ascii="Arial" w:hAnsi="Arial" w:cs="Arial"/>
          <w:sz w:val="24"/>
          <w:szCs w:val="24"/>
          <w:lang w:eastAsia="en-GB"/>
        </w:rPr>
        <w:t xml:space="preserve"> can login to the site, track applications for children on roll in Year 6 and identify missing applications. If you</w:t>
      </w:r>
      <w:r w:rsidR="00727A14">
        <w:rPr>
          <w:rFonts w:ascii="Arial" w:hAnsi="Arial" w:cs="Arial"/>
          <w:sz w:val="24"/>
          <w:szCs w:val="24"/>
          <w:lang w:eastAsia="en-GB"/>
        </w:rPr>
        <w:t>r school</w:t>
      </w:r>
      <w:r w:rsidR="009D7650">
        <w:rPr>
          <w:rFonts w:ascii="Arial" w:hAnsi="Arial" w:cs="Arial"/>
          <w:sz w:val="24"/>
          <w:szCs w:val="24"/>
          <w:lang w:eastAsia="en-GB"/>
        </w:rPr>
        <w:t xml:space="preserve"> do</w:t>
      </w:r>
      <w:r w:rsidR="00727A14">
        <w:rPr>
          <w:rFonts w:ascii="Arial" w:hAnsi="Arial" w:cs="Arial"/>
          <w:sz w:val="24"/>
          <w:szCs w:val="24"/>
          <w:lang w:eastAsia="en-GB"/>
        </w:rPr>
        <w:t>es</w:t>
      </w:r>
      <w:r w:rsidR="009D7650">
        <w:rPr>
          <w:rFonts w:ascii="Arial" w:hAnsi="Arial" w:cs="Arial"/>
          <w:sz w:val="24"/>
          <w:szCs w:val="24"/>
          <w:lang w:eastAsia="en-GB"/>
        </w:rPr>
        <w:t xml:space="preserve"> not have access to the site, please complete and return to enclosed </w:t>
      </w:r>
      <w:r w:rsidR="00556BF1">
        <w:rPr>
          <w:rFonts w:ascii="Arial" w:hAnsi="Arial" w:cs="Arial"/>
          <w:sz w:val="24"/>
          <w:szCs w:val="24"/>
          <w:lang w:eastAsia="en-GB"/>
        </w:rPr>
        <w:t>LGFL Account Request Form</w:t>
      </w:r>
      <w:r w:rsidR="00727A14">
        <w:rPr>
          <w:rFonts w:ascii="Arial" w:hAnsi="Arial" w:cs="Arial"/>
          <w:sz w:val="24"/>
          <w:szCs w:val="24"/>
          <w:lang w:eastAsia="en-GB"/>
        </w:rPr>
        <w:t>.</w:t>
      </w:r>
    </w:p>
    <w:p w14:paraId="49403DF7" w14:textId="4578ADAC" w:rsidR="0022363A" w:rsidRDefault="005F6B04" w:rsidP="0022363A">
      <w:pPr>
        <w:spacing w:before="120" w:after="24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Yours faithfully</w:t>
      </w:r>
    </w:p>
    <w:p w14:paraId="4095F663" w14:textId="14FD42A9" w:rsidR="0022363A" w:rsidRDefault="0022363A" w:rsidP="0022363A">
      <w:pPr>
        <w:spacing w:before="1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Ferzana Arif</w:t>
      </w:r>
    </w:p>
    <w:p w14:paraId="5419FCA5" w14:textId="3B692E3F" w:rsidR="0022363A" w:rsidRPr="00A9229B" w:rsidRDefault="0022363A" w:rsidP="0022363A">
      <w:pPr>
        <w:spacing w:before="120" w:after="24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Admissions Team Manager &amp; School Place Planner</w:t>
      </w:r>
    </w:p>
    <w:p w14:paraId="03FE2721" w14:textId="77777777" w:rsidR="0022363A" w:rsidRDefault="0022363A" w:rsidP="0022363A">
      <w:pPr>
        <w:rPr>
          <w:color w:val="2F5496"/>
        </w:rPr>
      </w:pPr>
    </w:p>
    <w:p w14:paraId="482FC0A7" w14:textId="77777777" w:rsidR="0022363A" w:rsidRDefault="0022363A" w:rsidP="0022363A">
      <w:pPr>
        <w:tabs>
          <w:tab w:val="left" w:pos="4820"/>
        </w:tabs>
        <w:spacing w:before="120" w:after="80"/>
        <w:rPr>
          <w:rFonts w:ascii="Arial" w:hAnsi="Arial" w:cs="Arial"/>
          <w:sz w:val="22"/>
          <w:szCs w:val="22"/>
        </w:rPr>
      </w:pPr>
    </w:p>
    <w:p w14:paraId="133A9FFF" w14:textId="77777777" w:rsidR="00D81C3C" w:rsidRDefault="00D81C3C"/>
    <w:sectPr w:rsidR="00D81C3C" w:rsidSect="00081A40">
      <w:type w:val="continuous"/>
      <w:pgSz w:w="11906" w:h="16838" w:code="9"/>
      <w:pgMar w:top="1560" w:right="566" w:bottom="1440" w:left="1191" w:header="720" w:footer="720" w:gutter="0"/>
      <w:paperSrc w:first="11" w:other="1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C482C"/>
    <w:multiLevelType w:val="hybridMultilevel"/>
    <w:tmpl w:val="F0A8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9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63A"/>
    <w:rsid w:val="0003049C"/>
    <w:rsid w:val="0003686A"/>
    <w:rsid w:val="00081A40"/>
    <w:rsid w:val="001F1818"/>
    <w:rsid w:val="0022363A"/>
    <w:rsid w:val="00257B94"/>
    <w:rsid w:val="00266229"/>
    <w:rsid w:val="00285601"/>
    <w:rsid w:val="002C5291"/>
    <w:rsid w:val="003257B9"/>
    <w:rsid w:val="004150EF"/>
    <w:rsid w:val="00416852"/>
    <w:rsid w:val="00545D17"/>
    <w:rsid w:val="00556BF1"/>
    <w:rsid w:val="005F6B04"/>
    <w:rsid w:val="00613D85"/>
    <w:rsid w:val="00680416"/>
    <w:rsid w:val="00727A14"/>
    <w:rsid w:val="007A0770"/>
    <w:rsid w:val="007F27BB"/>
    <w:rsid w:val="00855FB3"/>
    <w:rsid w:val="0086060E"/>
    <w:rsid w:val="008A19F9"/>
    <w:rsid w:val="009104C1"/>
    <w:rsid w:val="009D7650"/>
    <w:rsid w:val="00AC5FB6"/>
    <w:rsid w:val="00B05D6E"/>
    <w:rsid w:val="00CA6154"/>
    <w:rsid w:val="00D81C3C"/>
    <w:rsid w:val="00DD64DE"/>
    <w:rsid w:val="00E75732"/>
    <w:rsid w:val="00E878E2"/>
    <w:rsid w:val="00EE11CA"/>
    <w:rsid w:val="00F00B2B"/>
    <w:rsid w:val="00F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7530"/>
  <w15:docId w15:val="{974FFF00-EB1A-4BB5-9240-DBC29EEE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6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7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18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5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net.gov.uk/sites/default/files/2022-09/Barnet%20-%20Guide%20to%20Primary%202023%20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rnet.gov.uk/schools-and-education/school-admiss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770D.18B65110" TargetMode="External"/><Relationship Id="rId11" Type="http://schemas.openxmlformats.org/officeDocument/2006/relationships/hyperlink" Target="mailto:SENadmin@barnet.gov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admission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net.gov.uk/sites/default/files/2022-09/Barnet%20-%20Guide%20to%20Secondary%202023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Arif, Ferzana</dc:creator>
  <cp:keywords/>
  <dc:description/>
  <cp:lastModifiedBy>Arif, Ferzana</cp:lastModifiedBy>
  <cp:revision>6</cp:revision>
  <dcterms:created xsi:type="dcterms:W3CDTF">2022-09-07T20:44:00Z</dcterms:created>
  <dcterms:modified xsi:type="dcterms:W3CDTF">2022-09-08T18:38:00Z</dcterms:modified>
</cp:coreProperties>
</file>