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35" w:firstLine="0"/>
        <w:jc w:val="center"/>
        <w:rPr>
          <w:b w:val="1"/>
          <w:sz w:val="32"/>
          <w:szCs w:val="32"/>
        </w:rPr>
      </w:pPr>
      <w:bookmarkStart w:colFirst="0" w:colLast="0" w:name="_heading=h.ww448ouby7gk" w:id="0"/>
      <w:bookmarkEnd w:id="0"/>
      <w:r w:rsidDel="00000000" w:rsidR="00000000" w:rsidRPr="00000000">
        <w:rPr>
          <w:rtl w:val="0"/>
        </w:rPr>
      </w:r>
    </w:p>
    <w:p w:rsidR="00000000" w:rsidDel="00000000" w:rsidP="00000000" w:rsidRDefault="00000000" w:rsidRPr="00000000" w14:paraId="00000002">
      <w:pPr>
        <w:spacing w:after="0" w:line="259" w:lineRule="auto"/>
        <w:ind w:left="135" w:firstLine="0"/>
        <w:jc w:val="center"/>
        <w:rPr>
          <w:b w:val="1"/>
          <w:sz w:val="32"/>
          <w:szCs w:val="32"/>
        </w:rPr>
      </w:pPr>
      <w:bookmarkStart w:colFirst="0" w:colLast="0" w:name="_heading=h.6n52ct80gh2v" w:id="1"/>
      <w:bookmarkEnd w:id="1"/>
      <w:r w:rsidDel="00000000" w:rsidR="00000000" w:rsidRPr="00000000">
        <w:rPr>
          <w:rtl w:val="0"/>
        </w:rPr>
      </w:r>
    </w:p>
    <w:p w:rsidR="00000000" w:rsidDel="00000000" w:rsidP="00000000" w:rsidRDefault="00000000" w:rsidRPr="00000000" w14:paraId="00000003">
      <w:pPr>
        <w:spacing w:after="0" w:line="259" w:lineRule="auto"/>
        <w:ind w:left="135" w:firstLine="0"/>
        <w:jc w:val="left"/>
        <w:rPr/>
      </w:pPr>
      <w:bookmarkStart w:colFirst="0" w:colLast="0" w:name="_heading=h.gjdgxs" w:id="2"/>
      <w:bookmarkEnd w:id="2"/>
      <w:r w:rsidDel="00000000" w:rsidR="00000000" w:rsidRPr="00000000">
        <w:rPr>
          <w:b w:val="1"/>
          <w:sz w:val="32"/>
          <w:szCs w:val="32"/>
        </w:rPr>
        <w:drawing>
          <wp:anchor allowOverlap="1" behindDoc="0" distB="114300" distT="114300" distL="114300" distR="114300" hidden="0" layoutInCell="1" locked="0" relativeHeight="0" simplePos="0">
            <wp:simplePos x="0" y="0"/>
            <wp:positionH relativeFrom="page">
              <wp:posOffset>6110605</wp:posOffset>
            </wp:positionH>
            <wp:positionV relativeFrom="page">
              <wp:posOffset>161925</wp:posOffset>
            </wp:positionV>
            <wp:extent cx="992188" cy="992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2188" cy="992188"/>
                    </a:xfrm>
                    <a:prstGeom prst="rect"/>
                    <a:ln/>
                  </pic:spPr>
                </pic:pic>
              </a:graphicData>
            </a:graphic>
          </wp:anchor>
        </w:drawing>
      </w:r>
      <w:r w:rsidDel="00000000" w:rsidR="00000000" w:rsidRPr="00000000">
        <w:rPr>
          <w:b w:val="1"/>
          <w:sz w:val="32"/>
          <w:szCs w:val="32"/>
          <w:rtl w:val="0"/>
        </w:rPr>
        <w:t xml:space="preserve">Role Profile </w:t>
      </w:r>
      <w:r w:rsidDel="00000000" w:rsidR="00000000" w:rsidRPr="00000000">
        <w:rPr>
          <w:rtl w:val="0"/>
        </w:rPr>
      </w:r>
    </w:p>
    <w:p w:rsidR="00000000" w:rsidDel="00000000" w:rsidP="00000000" w:rsidRDefault="00000000" w:rsidRPr="00000000" w14:paraId="00000004">
      <w:pPr>
        <w:spacing w:after="0" w:line="259" w:lineRule="auto"/>
        <w:ind w:left="4028" w:firstLine="0"/>
        <w:rPr/>
      </w:pPr>
      <w:r w:rsidDel="00000000" w:rsidR="00000000" w:rsidRPr="00000000">
        <w:rPr>
          <w:b w:val="1"/>
          <w:rtl w:val="0"/>
        </w:rPr>
        <w:t xml:space="preserve"> </w:t>
      </w:r>
      <w:r w:rsidDel="00000000" w:rsidR="00000000" w:rsidRPr="00000000">
        <w:rPr>
          <w:rtl w:val="0"/>
        </w:rPr>
      </w:r>
    </w:p>
    <w:tbl>
      <w:tblPr>
        <w:tblStyle w:val="Table1"/>
        <w:tblW w:w="10020.0" w:type="dxa"/>
        <w:jc w:val="left"/>
        <w:tblInd w:w="125.99999999999994" w:type="dxa"/>
        <w:tblLayout w:type="fixed"/>
        <w:tblLook w:val="0400"/>
      </w:tblPr>
      <w:tblGrid>
        <w:gridCol w:w="2730"/>
        <w:gridCol w:w="7290"/>
        <w:tblGridChange w:id="0">
          <w:tblGrid>
            <w:gridCol w:w="2730"/>
            <w:gridCol w:w="7290"/>
          </w:tblGrid>
        </w:tblGridChange>
      </w:tblGrid>
      <w:tr>
        <w:trPr>
          <w:cantSplit w:val="0"/>
          <w:trHeight w:val="4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59" w:lineRule="auto"/>
              <w:ind w:left="2" w:firstLine="0"/>
              <w:rPr/>
            </w:pPr>
            <w:r w:rsidDel="00000000" w:rsidR="00000000" w:rsidRPr="00000000">
              <w:rPr>
                <w:b w:val="1"/>
                <w:rtl w:val="0"/>
              </w:rPr>
              <w:t xml:space="preserve">Service: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59" w:lineRule="auto"/>
              <w:ind w:left="2" w:firstLine="0"/>
              <w:rPr/>
            </w:pPr>
            <w:r w:rsidDel="00000000" w:rsidR="00000000" w:rsidRPr="00000000">
              <w:rPr>
                <w:b w:val="1"/>
                <w:rtl w:val="0"/>
              </w:rPr>
              <w:t xml:space="preserve">Location: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59" w:lineRule="auto"/>
              <w:ind w:left="0" w:firstLine="0"/>
              <w:rPr/>
            </w:pPr>
            <w:r w:rsidDel="00000000" w:rsidR="00000000" w:rsidRPr="00000000">
              <w:rPr>
                <w:b w:val="1"/>
                <w:rtl w:val="0"/>
              </w:rPr>
              <w:t xml:space="preserve">Moss Hall Schools Federation </w:t>
            </w: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59" w:lineRule="auto"/>
              <w:ind w:left="2" w:firstLine="0"/>
              <w:rPr/>
            </w:pPr>
            <w:r w:rsidDel="00000000" w:rsidR="00000000" w:rsidRPr="00000000">
              <w:rPr>
                <w:b w:val="1"/>
                <w:rtl w:val="0"/>
              </w:rPr>
              <w:t xml:space="preserve">Job 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59" w:lineRule="auto"/>
              <w:ind w:left="0" w:firstLine="0"/>
              <w:rPr/>
            </w:pPr>
            <w:r w:rsidDel="00000000" w:rsidR="00000000" w:rsidRPr="00000000">
              <w:rPr>
                <w:b w:val="1"/>
                <w:rtl w:val="0"/>
              </w:rPr>
              <w:t xml:space="preserve">School Pastoral Care – Level Two </w:t>
            </w:r>
            <w:r w:rsidDel="00000000" w:rsidR="00000000" w:rsidRPr="00000000">
              <w:rPr>
                <w:rtl w:val="0"/>
              </w:rPr>
            </w:r>
          </w:p>
        </w:tc>
      </w:tr>
      <w:tr>
        <w:trPr>
          <w:cantSplit w:val="0"/>
          <w:trHeight w:val="4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59" w:lineRule="auto"/>
              <w:ind w:left="2" w:firstLine="0"/>
              <w:rPr/>
            </w:pPr>
            <w:r w:rsidDel="00000000" w:rsidR="00000000" w:rsidRPr="00000000">
              <w:rPr>
                <w:b w:val="1"/>
                <w:rtl w:val="0"/>
              </w:rPr>
              <w:t xml:space="preserve">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59" w:lineRule="auto"/>
              <w:ind w:left="0" w:firstLine="0"/>
              <w:rPr/>
            </w:pPr>
            <w:r w:rsidDel="00000000" w:rsidR="00000000" w:rsidRPr="00000000">
              <w:rPr>
                <w:b w:val="1"/>
                <w:rtl w:val="0"/>
              </w:rPr>
              <w:t xml:space="preserve">F</w:t>
            </w:r>
            <w:r w:rsidDel="00000000" w:rsidR="00000000" w:rsidRPr="00000000">
              <w:rPr>
                <w:rtl w:val="0"/>
              </w:rPr>
              <w:t xml:space="preserve"> </w:t>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59" w:lineRule="auto"/>
              <w:ind w:left="2" w:firstLine="0"/>
              <w:rPr/>
            </w:pPr>
            <w:r w:rsidDel="00000000" w:rsidR="00000000" w:rsidRPr="00000000">
              <w:rPr>
                <w:b w:val="1"/>
                <w:rtl w:val="0"/>
              </w:rPr>
              <w:t xml:space="preserve">Post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59" w:lineRule="auto"/>
              <w:ind w:left="0" w:firstLine="0"/>
              <w:rPr/>
            </w:pPr>
            <w:r w:rsidDel="00000000" w:rsidR="00000000" w:rsidRPr="00000000">
              <w:rPr>
                <w:b w:val="1"/>
                <w:rtl w:val="0"/>
              </w:rPr>
              <w:t xml:space="preserve"> JE0774</w:t>
            </w:r>
            <w:r w:rsidDel="00000000" w:rsidR="00000000" w:rsidRPr="00000000">
              <w:rPr>
                <w:rtl w:val="0"/>
              </w:rPr>
            </w:r>
          </w:p>
        </w:tc>
      </w:tr>
      <w:tr>
        <w:trPr>
          <w:cantSplit w:val="0"/>
          <w:trHeight w:val="5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0" w:line="259" w:lineRule="auto"/>
              <w:ind w:left="2" w:firstLine="0"/>
              <w:rPr/>
            </w:pPr>
            <w:r w:rsidDel="00000000" w:rsidR="00000000" w:rsidRPr="00000000">
              <w:rPr>
                <w:b w:val="1"/>
                <w:rtl w:val="0"/>
              </w:rPr>
              <w:t xml:space="preserve">Reports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59" w:lineRule="auto"/>
              <w:ind w:left="0" w:firstLine="0"/>
              <w:rPr/>
            </w:pPr>
            <w:r w:rsidDel="00000000" w:rsidR="00000000" w:rsidRPr="00000000">
              <w:rPr>
                <w:rtl w:val="0"/>
              </w:rPr>
              <w:t xml:space="preserve">Executive Headteacher</w:t>
            </w:r>
            <w:r w:rsidDel="00000000" w:rsidR="00000000" w:rsidRPr="00000000">
              <w:rPr>
                <w:b w:val="1"/>
                <w:rtl w:val="0"/>
              </w:rPr>
              <w:t xml:space="preserve">/ Assistant  Headteacher (line manager) /</w:t>
            </w:r>
            <w:r w:rsidDel="00000000" w:rsidR="00000000" w:rsidRPr="00000000">
              <w:rPr>
                <w:rtl w:val="0"/>
              </w:rPr>
              <w:t xml:space="preserve">School Business Manager</w:t>
            </w:r>
          </w:p>
        </w:tc>
      </w:tr>
    </w:tbl>
    <w:p w:rsidR="00000000" w:rsidDel="00000000" w:rsidP="00000000" w:rsidRDefault="00000000" w:rsidRPr="00000000" w14:paraId="00000011">
      <w:pPr>
        <w:spacing w:after="0" w:line="259" w:lineRule="auto"/>
        <w:ind w:left="428" w:firstLine="0"/>
        <w:rPr/>
      </w:pPr>
      <w:r w:rsidDel="00000000" w:rsidR="00000000" w:rsidRPr="00000000">
        <w:rPr>
          <w:b w:val="1"/>
          <w:color w:val="008080"/>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428" w:firstLine="0"/>
        <w:rPr/>
      </w:pPr>
      <w:r w:rsidDel="00000000" w:rsidR="00000000" w:rsidRPr="00000000">
        <w:rPr>
          <w:b w:val="1"/>
          <w:color w:val="008080"/>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14">
      <w:pPr>
        <w:numPr>
          <w:ilvl w:val="0"/>
          <w:numId w:val="5"/>
        </w:numPr>
        <w:spacing w:after="96" w:line="259" w:lineRule="auto"/>
        <w:ind w:left="646" w:hanging="232.99999999999997"/>
        <w:rPr/>
      </w:pPr>
      <w:r w:rsidDel="00000000" w:rsidR="00000000" w:rsidRPr="00000000">
        <w:rPr>
          <w:b w:val="1"/>
          <w:rtl w:val="0"/>
        </w:rPr>
        <w:t xml:space="preserve">Purpose of Job:  </w:t>
      </w:r>
      <w:r w:rsidDel="00000000" w:rsidR="00000000" w:rsidRPr="00000000">
        <w:rPr>
          <w:rtl w:val="0"/>
        </w:rPr>
      </w:r>
    </w:p>
    <w:p w:rsidR="00000000" w:rsidDel="00000000" w:rsidP="00000000" w:rsidRDefault="00000000" w:rsidRPr="00000000" w14:paraId="00000015">
      <w:pPr>
        <w:ind w:left="413" w:firstLine="0"/>
        <w:rPr/>
      </w:pPr>
      <w:r w:rsidDel="00000000" w:rsidR="00000000" w:rsidRPr="00000000">
        <w:rPr>
          <w:rtl w:val="0"/>
        </w:rPr>
        <w:t xml:space="preserve">To deliver pastoral care and associated administrative support for the schools and monitor the attendance and punctuality procedures. </w:t>
      </w:r>
    </w:p>
    <w:p w:rsidR="00000000" w:rsidDel="00000000" w:rsidP="00000000" w:rsidRDefault="00000000" w:rsidRPr="00000000" w14:paraId="00000016">
      <w:pPr>
        <w:ind w:left="413" w:firstLine="0"/>
        <w:rPr/>
      </w:pPr>
      <w:r w:rsidDel="00000000" w:rsidR="00000000" w:rsidRPr="00000000">
        <w:rPr>
          <w:rtl w:val="0"/>
        </w:rPr>
      </w:r>
    </w:p>
    <w:p w:rsidR="00000000" w:rsidDel="00000000" w:rsidP="00000000" w:rsidRDefault="00000000" w:rsidRPr="00000000" w14:paraId="00000017">
      <w:pPr>
        <w:ind w:left="413" w:firstLine="0"/>
        <w:rPr/>
      </w:pPr>
      <w:r w:rsidDel="00000000" w:rsidR="00000000" w:rsidRPr="00000000">
        <w:rPr>
          <w:rtl w:val="0"/>
        </w:rPr>
        <w:t xml:space="preserve">Co-ordinate the day to day work of the Meal time supervisory team</w:t>
      </w:r>
    </w:p>
    <w:p w:rsidR="00000000" w:rsidDel="00000000" w:rsidP="00000000" w:rsidRDefault="00000000" w:rsidRPr="00000000" w14:paraId="00000018">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19">
      <w:pPr>
        <w:spacing w:after="0" w:line="259" w:lineRule="auto"/>
        <w:ind w:left="428" w:firstLine="0"/>
        <w:rPr/>
      </w:pPr>
      <w:r w:rsidDel="00000000" w:rsidR="00000000" w:rsidRPr="00000000">
        <w:rPr>
          <w:rtl w:val="0"/>
        </w:rPr>
        <w:t xml:space="preserve">Be a member of the School Inclusion / Pastoral Team including Designated School Safeguarding leader ( as one of a team)</w:t>
      </w:r>
      <w:r w:rsidDel="00000000" w:rsidR="00000000" w:rsidRPr="00000000">
        <w:rPr>
          <w:rtl w:val="0"/>
        </w:rPr>
      </w:r>
    </w:p>
    <w:p w:rsidR="00000000" w:rsidDel="00000000" w:rsidP="00000000" w:rsidRDefault="00000000" w:rsidRPr="00000000" w14:paraId="0000001A">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1B">
      <w:pPr>
        <w:numPr>
          <w:ilvl w:val="0"/>
          <w:numId w:val="5"/>
        </w:numPr>
        <w:spacing w:after="96" w:line="259" w:lineRule="auto"/>
        <w:ind w:left="646" w:hanging="232.99999999999997"/>
        <w:rPr/>
      </w:pPr>
      <w:r w:rsidDel="00000000" w:rsidR="00000000" w:rsidRPr="00000000">
        <w:rPr>
          <w:b w:val="1"/>
          <w:rtl w:val="0"/>
        </w:rPr>
        <w:t xml:space="preserve">Key accountabilities/duties/responsibilities: </w:t>
      </w:r>
      <w:r w:rsidDel="00000000" w:rsidR="00000000" w:rsidRPr="00000000">
        <w:rPr>
          <w:rtl w:val="0"/>
        </w:rPr>
      </w:r>
    </w:p>
    <w:p w:rsidR="00000000" w:rsidDel="00000000" w:rsidP="00000000" w:rsidRDefault="00000000" w:rsidRPr="00000000" w14:paraId="0000001C">
      <w:pPr>
        <w:spacing w:after="111" w:lineRule="auto"/>
        <w:ind w:left="413" w:firstLine="0"/>
        <w:rPr/>
      </w:pPr>
      <w:r w:rsidDel="00000000" w:rsidR="00000000" w:rsidRPr="00000000">
        <w:rPr>
          <w:rtl w:val="0"/>
        </w:rPr>
        <w:t xml:space="preserve">Each school is organised differently, and the range of duties carried out will be different in each school. This section of the role profile gives examples of the duties and responsibilities that may be carried out. </w:t>
      </w:r>
    </w:p>
    <w:p w:rsidR="00000000" w:rsidDel="00000000" w:rsidP="00000000" w:rsidRDefault="00000000" w:rsidRPr="00000000" w14:paraId="0000001D">
      <w:pPr>
        <w:ind w:left="413" w:firstLine="0"/>
        <w:rPr/>
      </w:pPr>
      <w:r w:rsidDel="00000000" w:rsidR="00000000" w:rsidRPr="00000000">
        <w:rPr>
          <w:rtl w:val="0"/>
        </w:rPr>
      </w:r>
    </w:p>
    <w:p w:rsidR="00000000" w:rsidDel="00000000" w:rsidP="00000000" w:rsidRDefault="00000000" w:rsidRPr="00000000" w14:paraId="0000001E">
      <w:pPr>
        <w:ind w:left="413" w:firstLine="0"/>
        <w:rPr/>
      </w:pPr>
      <w:r w:rsidDel="00000000" w:rsidR="00000000" w:rsidRPr="00000000">
        <w:rPr>
          <w:rtl w:val="0"/>
        </w:rPr>
        <w:t xml:space="preserve">May be a member of the schools inclusion or Pastoral team.</w:t>
      </w:r>
    </w:p>
    <w:p w:rsidR="00000000" w:rsidDel="00000000" w:rsidP="00000000" w:rsidRDefault="00000000" w:rsidRPr="00000000" w14:paraId="0000001F">
      <w:pPr>
        <w:spacing w:after="0" w:line="259" w:lineRule="auto"/>
        <w:ind w:left="428"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pStyle w:val="Heading1"/>
        <w:ind w:left="423" w:firstLine="0"/>
        <w:rPr/>
      </w:pPr>
      <w:r w:rsidDel="00000000" w:rsidR="00000000" w:rsidRPr="00000000">
        <w:rPr>
          <w:rtl w:val="0"/>
        </w:rPr>
        <w:t xml:space="preserve">First aid and health-related support </w:t>
      </w:r>
    </w:p>
    <w:p w:rsidR="00000000" w:rsidDel="00000000" w:rsidP="00000000" w:rsidRDefault="00000000" w:rsidRPr="00000000" w14:paraId="00000021">
      <w:pPr>
        <w:spacing w:after="25" w:line="259" w:lineRule="auto"/>
        <w:ind w:left="428" w:firstLine="0"/>
        <w:rPr/>
      </w:pPr>
      <w:r w:rsidDel="00000000" w:rsidR="00000000" w:rsidRPr="00000000">
        <w:rPr>
          <w:rtl w:val="0"/>
        </w:rPr>
        <w:t xml:space="preserve"> </w:t>
      </w:r>
    </w:p>
    <w:p w:rsidR="00000000" w:rsidDel="00000000" w:rsidP="00000000" w:rsidRDefault="00000000" w:rsidRPr="00000000" w14:paraId="00000022">
      <w:pPr>
        <w:numPr>
          <w:ilvl w:val="0"/>
          <w:numId w:val="6"/>
        </w:numPr>
        <w:ind w:left="773" w:hanging="360"/>
        <w:rPr/>
      </w:pPr>
      <w:r w:rsidDel="00000000" w:rsidR="00000000" w:rsidRPr="00000000">
        <w:rPr>
          <w:rtl w:val="0"/>
        </w:rPr>
        <w:t xml:space="preserve">Provide routine and emergency first aid for pupils across the federation and deal with minor illnesses, contacting parents as necessary.  First aid may also be administered to staff and visitors </w:t>
      </w:r>
    </w:p>
    <w:p w:rsidR="00000000" w:rsidDel="00000000" w:rsidP="00000000" w:rsidRDefault="00000000" w:rsidRPr="00000000" w14:paraId="00000023">
      <w:pPr>
        <w:spacing w:after="28" w:line="259" w:lineRule="auto"/>
        <w:ind w:left="67" w:firstLine="0"/>
        <w:rPr/>
      </w:pPr>
      <w:r w:rsidDel="00000000" w:rsidR="00000000" w:rsidRPr="00000000">
        <w:rPr>
          <w:rtl w:val="0"/>
        </w:rPr>
        <w:t xml:space="preserve"> </w:t>
      </w:r>
    </w:p>
    <w:p w:rsidR="00000000" w:rsidDel="00000000" w:rsidP="00000000" w:rsidRDefault="00000000" w:rsidRPr="00000000" w14:paraId="00000024">
      <w:pPr>
        <w:numPr>
          <w:ilvl w:val="0"/>
          <w:numId w:val="6"/>
        </w:numPr>
        <w:ind w:left="773" w:hanging="360"/>
        <w:rPr/>
      </w:pPr>
      <w:r w:rsidDel="00000000" w:rsidR="00000000" w:rsidRPr="00000000">
        <w:rPr>
          <w:rtl w:val="0"/>
        </w:rPr>
        <w:t xml:space="preserve">Ensure that an emergency stock of prescribed medication is available for identified pupils as and when required, in line with parental consent and with the appropriate documentation completed </w:t>
      </w:r>
    </w:p>
    <w:p w:rsidR="00000000" w:rsidDel="00000000" w:rsidP="00000000" w:rsidRDefault="00000000" w:rsidRPr="00000000" w14:paraId="00000025">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26">
      <w:pPr>
        <w:numPr>
          <w:ilvl w:val="0"/>
          <w:numId w:val="6"/>
        </w:numPr>
        <w:ind w:left="773" w:hanging="360"/>
        <w:rPr/>
      </w:pPr>
      <w:r w:rsidDel="00000000" w:rsidR="00000000" w:rsidRPr="00000000">
        <w:rPr>
          <w:rtl w:val="0"/>
        </w:rPr>
        <w:t xml:space="preserve">Accompany pupils to doctors’ surgeries or hospital as necessary until parent/carer arrives </w:t>
      </w:r>
    </w:p>
    <w:p w:rsidR="00000000" w:rsidDel="00000000" w:rsidP="00000000" w:rsidRDefault="00000000" w:rsidRPr="00000000" w14:paraId="00000027">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28">
      <w:pPr>
        <w:numPr>
          <w:ilvl w:val="0"/>
          <w:numId w:val="6"/>
        </w:numPr>
        <w:ind w:left="773" w:hanging="360"/>
        <w:rPr/>
      </w:pPr>
      <w:r w:rsidDel="00000000" w:rsidR="00000000" w:rsidRPr="00000000">
        <w:rPr>
          <w:rtl w:val="0"/>
        </w:rPr>
        <w:t xml:space="preserve">Attend to ill pupils, including changing or cleaning clothes as needed, and notifying parents/carers as required </w:t>
      </w:r>
    </w:p>
    <w:p w:rsidR="00000000" w:rsidDel="00000000" w:rsidP="00000000" w:rsidRDefault="00000000" w:rsidRPr="00000000" w14:paraId="00000029">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2A">
      <w:pPr>
        <w:numPr>
          <w:ilvl w:val="0"/>
          <w:numId w:val="6"/>
        </w:numPr>
        <w:ind w:left="773" w:hanging="360"/>
        <w:rPr/>
      </w:pPr>
      <w:r w:rsidDel="00000000" w:rsidR="00000000" w:rsidRPr="00000000">
        <w:rPr>
          <w:rtl w:val="0"/>
        </w:rPr>
        <w:t xml:space="preserve">Inform teachers and parents/carers if visits to the medical room by an individual pupil become regular or concerning </w:t>
      </w:r>
    </w:p>
    <w:p w:rsidR="00000000" w:rsidDel="00000000" w:rsidP="00000000" w:rsidRDefault="00000000" w:rsidRPr="00000000" w14:paraId="0000002B">
      <w:pPr>
        <w:spacing w:after="0" w:line="259" w:lineRule="auto"/>
        <w:ind w:left="67" w:firstLine="0"/>
        <w:rPr/>
      </w:pPr>
      <w:r w:rsidDel="00000000" w:rsidR="00000000" w:rsidRPr="00000000">
        <w:rPr>
          <w:rtl w:val="0"/>
        </w:rPr>
        <w:t xml:space="preserve"> </w:t>
      </w:r>
    </w:p>
    <w:p w:rsidR="00000000" w:rsidDel="00000000" w:rsidP="00000000" w:rsidRDefault="00000000" w:rsidRPr="00000000" w14:paraId="0000002C">
      <w:pPr>
        <w:numPr>
          <w:ilvl w:val="0"/>
          <w:numId w:val="6"/>
        </w:numPr>
        <w:ind w:left="773" w:hanging="360"/>
        <w:rPr/>
      </w:pPr>
      <w:r w:rsidDel="00000000" w:rsidR="00000000" w:rsidRPr="00000000">
        <w:rPr>
          <w:rtl w:val="0"/>
        </w:rPr>
        <w:t xml:space="preserve">Notify head teacher/appropriate person immediately of unusual marks, bruising etc, so that the possibility of non-accidental injury may be investigated </w:t>
      </w:r>
    </w:p>
    <w:p w:rsidR="00000000" w:rsidDel="00000000" w:rsidP="00000000" w:rsidRDefault="00000000" w:rsidRPr="00000000" w14:paraId="0000002D">
      <w:pPr>
        <w:spacing w:after="28" w:line="259" w:lineRule="auto"/>
        <w:ind w:left="67" w:firstLine="0"/>
        <w:rPr/>
      </w:pPr>
      <w:r w:rsidDel="00000000" w:rsidR="00000000" w:rsidRPr="00000000">
        <w:rPr>
          <w:rtl w:val="0"/>
        </w:rPr>
        <w:t xml:space="preserve"> </w:t>
      </w:r>
    </w:p>
    <w:p w:rsidR="00000000" w:rsidDel="00000000" w:rsidP="00000000" w:rsidRDefault="00000000" w:rsidRPr="00000000" w14:paraId="0000002E">
      <w:pPr>
        <w:numPr>
          <w:ilvl w:val="0"/>
          <w:numId w:val="6"/>
        </w:numPr>
        <w:ind w:left="773" w:hanging="360"/>
        <w:rPr/>
      </w:pPr>
      <w:r w:rsidDel="00000000" w:rsidR="00000000" w:rsidRPr="00000000">
        <w:rPr>
          <w:rtl w:val="0"/>
        </w:rPr>
        <w:t xml:space="preserve">Ensure that first aid supplies are available and maintained in accordance with agreed requirements and re-order as necessary </w:t>
      </w:r>
    </w:p>
    <w:p w:rsidR="00000000" w:rsidDel="00000000" w:rsidP="00000000" w:rsidRDefault="00000000" w:rsidRPr="00000000" w14:paraId="0000002F">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0">
      <w:pPr>
        <w:numPr>
          <w:ilvl w:val="0"/>
          <w:numId w:val="6"/>
        </w:numPr>
        <w:ind w:left="773" w:hanging="360"/>
        <w:rPr/>
      </w:pPr>
      <w:r w:rsidDel="00000000" w:rsidR="00000000" w:rsidRPr="00000000">
        <w:rPr>
          <w:rtl w:val="0"/>
        </w:rPr>
        <w:t xml:space="preserve">Liaise with and seek advice from the school nurse and/or other healthcare professionals.</w:t>
      </w:r>
    </w:p>
    <w:p w:rsidR="00000000" w:rsidDel="00000000" w:rsidP="00000000" w:rsidRDefault="00000000" w:rsidRPr="00000000" w14:paraId="00000031">
      <w:pPr>
        <w:numPr>
          <w:ilvl w:val="0"/>
          <w:numId w:val="6"/>
        </w:numPr>
        <w:ind w:left="773" w:hanging="360"/>
        <w:rPr/>
      </w:pPr>
      <w:r w:rsidDel="00000000" w:rsidR="00000000" w:rsidRPr="00000000">
        <w:rPr>
          <w:rtl w:val="0"/>
        </w:rPr>
        <w:t xml:space="preserve">Liaise with parents and carers in regard to their children’s health, medical, food or allergy needs putting into place the relevant plans and or risk assessments and communicating this widely.   </w:t>
      </w:r>
    </w:p>
    <w:p w:rsidR="00000000" w:rsidDel="00000000" w:rsidP="00000000" w:rsidRDefault="00000000" w:rsidRPr="00000000" w14:paraId="00000032">
      <w:pPr>
        <w:numPr>
          <w:ilvl w:val="0"/>
          <w:numId w:val="6"/>
        </w:numPr>
        <w:ind w:left="773" w:hanging="360"/>
        <w:rPr/>
      </w:pPr>
      <w:r w:rsidDel="00000000" w:rsidR="00000000" w:rsidRPr="00000000">
        <w:rPr>
          <w:rtl w:val="0"/>
        </w:rPr>
        <w:t xml:space="preserve">Ensure individual medical plans have been completed for new and existing pupils, are updated as appropriate and are followed when providing medical/pastoral care </w:t>
      </w:r>
    </w:p>
    <w:p w:rsidR="00000000" w:rsidDel="00000000" w:rsidP="00000000" w:rsidRDefault="00000000" w:rsidRPr="00000000" w14:paraId="00000033">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4">
      <w:pPr>
        <w:numPr>
          <w:ilvl w:val="0"/>
          <w:numId w:val="6"/>
        </w:numPr>
        <w:ind w:left="773" w:hanging="360"/>
        <w:rPr/>
      </w:pPr>
      <w:r w:rsidDel="00000000" w:rsidR="00000000" w:rsidRPr="00000000">
        <w:rPr>
          <w:rtl w:val="0"/>
        </w:rPr>
        <w:t xml:space="preserve">Ensure relevant staff are up to date with health information generally and for individual pupils </w:t>
      </w:r>
    </w:p>
    <w:p w:rsidR="00000000" w:rsidDel="00000000" w:rsidP="00000000" w:rsidRDefault="00000000" w:rsidRPr="00000000" w14:paraId="00000035">
      <w:pPr>
        <w:spacing w:after="26" w:line="259" w:lineRule="auto"/>
        <w:ind w:left="67" w:firstLine="0"/>
        <w:rPr/>
      </w:pPr>
      <w:r w:rsidDel="00000000" w:rsidR="00000000" w:rsidRPr="00000000">
        <w:rPr>
          <w:rtl w:val="0"/>
        </w:rPr>
        <w:t xml:space="preserve"> </w:t>
      </w:r>
    </w:p>
    <w:p w:rsidR="00000000" w:rsidDel="00000000" w:rsidP="00000000" w:rsidRDefault="00000000" w:rsidRPr="00000000" w14:paraId="00000036">
      <w:pPr>
        <w:numPr>
          <w:ilvl w:val="0"/>
          <w:numId w:val="6"/>
        </w:numPr>
        <w:ind w:left="773" w:hanging="360"/>
        <w:rPr/>
      </w:pPr>
      <w:r w:rsidDel="00000000" w:rsidR="00000000" w:rsidRPr="00000000">
        <w:rPr>
          <w:rtl w:val="0"/>
        </w:rPr>
        <w:t xml:space="preserve">Organise health-related visits, for example, weigh and measure, hearing tests, dental inspections </w:t>
      </w:r>
    </w:p>
    <w:p w:rsidR="00000000" w:rsidDel="00000000" w:rsidP="00000000" w:rsidRDefault="00000000" w:rsidRPr="00000000" w14:paraId="00000037">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8">
      <w:pPr>
        <w:numPr>
          <w:ilvl w:val="0"/>
          <w:numId w:val="6"/>
        </w:numPr>
        <w:ind w:left="773" w:hanging="360"/>
        <w:rPr/>
      </w:pPr>
      <w:r w:rsidDel="00000000" w:rsidR="00000000" w:rsidRPr="00000000">
        <w:rPr>
          <w:rtl w:val="0"/>
        </w:rPr>
        <w:t xml:space="preserve">Provide teaching staff with appropriate medication and other basic first aid resources for school trips </w:t>
      </w:r>
    </w:p>
    <w:p w:rsidR="00000000" w:rsidDel="00000000" w:rsidP="00000000" w:rsidRDefault="00000000" w:rsidRPr="00000000" w14:paraId="00000039">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A">
      <w:pPr>
        <w:numPr>
          <w:ilvl w:val="0"/>
          <w:numId w:val="6"/>
        </w:numPr>
        <w:ind w:left="773" w:hanging="360"/>
        <w:rPr/>
      </w:pPr>
      <w:r w:rsidDel="00000000" w:rsidR="00000000" w:rsidRPr="00000000">
        <w:rPr>
          <w:rtl w:val="0"/>
        </w:rPr>
        <w:t xml:space="preserve">Update the accident book and/or other record management system, ensuring accurate recording of all accidents, incidents and near misses, notifying head teacher/appropriate person of any serious injuries, for example a head injury </w:t>
      </w:r>
    </w:p>
    <w:p w:rsidR="00000000" w:rsidDel="00000000" w:rsidP="00000000" w:rsidRDefault="00000000" w:rsidRPr="00000000" w14:paraId="0000003B">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C">
      <w:pPr>
        <w:numPr>
          <w:ilvl w:val="0"/>
          <w:numId w:val="6"/>
        </w:numPr>
        <w:ind w:left="773" w:hanging="360"/>
        <w:rPr/>
      </w:pPr>
      <w:r w:rsidDel="00000000" w:rsidR="00000000" w:rsidRPr="00000000">
        <w:rPr>
          <w:rtl w:val="0"/>
        </w:rPr>
        <w:t xml:space="preserve">Analyse straightforward information on medical accidents, incidents and near misses and evaluate data and information, including creating and running straightforward reports for the head teacher </w:t>
      </w:r>
    </w:p>
    <w:p w:rsidR="00000000" w:rsidDel="00000000" w:rsidP="00000000" w:rsidRDefault="00000000" w:rsidRPr="00000000" w14:paraId="0000003D">
      <w:pPr>
        <w:spacing w:after="25" w:line="259" w:lineRule="auto"/>
        <w:ind w:left="67" w:firstLine="0"/>
        <w:rPr/>
      </w:pPr>
      <w:r w:rsidDel="00000000" w:rsidR="00000000" w:rsidRPr="00000000">
        <w:rPr>
          <w:rtl w:val="0"/>
        </w:rPr>
        <w:t xml:space="preserve"> </w:t>
      </w:r>
    </w:p>
    <w:p w:rsidR="00000000" w:rsidDel="00000000" w:rsidP="00000000" w:rsidRDefault="00000000" w:rsidRPr="00000000" w14:paraId="0000003E">
      <w:pPr>
        <w:numPr>
          <w:ilvl w:val="0"/>
          <w:numId w:val="6"/>
        </w:numPr>
        <w:ind w:left="773" w:hanging="360"/>
        <w:rPr/>
      </w:pPr>
      <w:r w:rsidDel="00000000" w:rsidR="00000000" w:rsidRPr="00000000">
        <w:rPr>
          <w:rtl w:val="0"/>
        </w:rPr>
        <w:t xml:space="preserve">Under direction of senior staff, provide standard letters to parent/carers on general health matters or recommend to other members of staff that a letter should be distributed </w:t>
      </w:r>
    </w:p>
    <w:p w:rsidR="00000000" w:rsidDel="00000000" w:rsidP="00000000" w:rsidRDefault="00000000" w:rsidRPr="00000000" w14:paraId="0000003F">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40">
      <w:pPr>
        <w:pStyle w:val="Heading1"/>
        <w:ind w:left="423" w:firstLine="0"/>
        <w:rPr/>
      </w:pPr>
      <w:r w:rsidDel="00000000" w:rsidR="00000000" w:rsidRPr="00000000">
        <w:rPr>
          <w:rtl w:val="0"/>
        </w:rPr>
        <w:t xml:space="preserve">Attendance and Punctuality </w:t>
      </w:r>
    </w:p>
    <w:p w:rsidR="00000000" w:rsidDel="00000000" w:rsidP="00000000" w:rsidRDefault="00000000" w:rsidRPr="00000000" w14:paraId="00000041">
      <w:pPr>
        <w:spacing w:after="28" w:line="259" w:lineRule="auto"/>
        <w:ind w:left="788" w:firstLine="0"/>
        <w:rPr/>
      </w:pPr>
      <w:r w:rsidDel="00000000" w:rsidR="00000000" w:rsidRPr="00000000">
        <w:rPr>
          <w:rtl w:val="0"/>
        </w:rPr>
        <w:t xml:space="preserve"> </w:t>
      </w:r>
    </w:p>
    <w:p w:rsidR="00000000" w:rsidDel="00000000" w:rsidP="00000000" w:rsidRDefault="00000000" w:rsidRPr="00000000" w14:paraId="00000042">
      <w:pPr>
        <w:numPr>
          <w:ilvl w:val="0"/>
          <w:numId w:val="7"/>
        </w:numPr>
        <w:ind w:left="773" w:hanging="360"/>
        <w:rPr/>
      </w:pPr>
      <w:r w:rsidDel="00000000" w:rsidR="00000000" w:rsidRPr="00000000">
        <w:rPr>
          <w:rtl w:val="0"/>
        </w:rPr>
        <w:t xml:space="preserve">Check attendance registers daily to monitor pupil absence and contact parents/carers and record reasons for absences, alerting the head teacher of any concerns </w:t>
      </w:r>
    </w:p>
    <w:p w:rsidR="00000000" w:rsidDel="00000000" w:rsidP="00000000" w:rsidRDefault="00000000" w:rsidRPr="00000000" w14:paraId="00000043">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44">
      <w:pPr>
        <w:numPr>
          <w:ilvl w:val="0"/>
          <w:numId w:val="7"/>
        </w:numPr>
        <w:ind w:left="773" w:hanging="360"/>
        <w:rPr/>
      </w:pPr>
      <w:r w:rsidDel="00000000" w:rsidR="00000000" w:rsidRPr="00000000">
        <w:rPr>
          <w:rtl w:val="0"/>
        </w:rPr>
        <w:t xml:space="preserve">Send letters to parents/carers regarding absence or punctuality in accordance with the school’s attendance policy </w:t>
      </w:r>
    </w:p>
    <w:p w:rsidR="00000000" w:rsidDel="00000000" w:rsidP="00000000" w:rsidRDefault="00000000" w:rsidRPr="00000000" w14:paraId="00000045">
      <w:pPr>
        <w:spacing w:after="26" w:line="259" w:lineRule="auto"/>
        <w:ind w:left="788" w:firstLine="0"/>
        <w:rPr/>
      </w:pPr>
      <w:r w:rsidDel="00000000" w:rsidR="00000000" w:rsidRPr="00000000">
        <w:rPr>
          <w:rtl w:val="0"/>
        </w:rPr>
        <w:t xml:space="preserve"> </w:t>
      </w:r>
    </w:p>
    <w:p w:rsidR="00000000" w:rsidDel="00000000" w:rsidP="00000000" w:rsidRDefault="00000000" w:rsidRPr="00000000" w14:paraId="00000046">
      <w:pPr>
        <w:numPr>
          <w:ilvl w:val="0"/>
          <w:numId w:val="7"/>
        </w:numPr>
        <w:ind w:left="773" w:hanging="360"/>
        <w:rPr/>
      </w:pPr>
      <w:r w:rsidDel="00000000" w:rsidR="00000000" w:rsidRPr="00000000">
        <w:rPr>
          <w:rtl w:val="0"/>
        </w:rPr>
        <w:t xml:space="preserve">Produce attendance data and complete absence return forms and other analysis as required by the school and other organisations </w:t>
      </w:r>
    </w:p>
    <w:p w:rsidR="00000000" w:rsidDel="00000000" w:rsidP="00000000" w:rsidRDefault="00000000" w:rsidRPr="00000000" w14:paraId="00000047">
      <w:pPr>
        <w:spacing w:after="0" w:line="259" w:lineRule="auto"/>
        <w:ind w:left="788" w:firstLine="0"/>
        <w:rPr/>
      </w:pPr>
      <w:r w:rsidDel="00000000" w:rsidR="00000000" w:rsidRPr="00000000">
        <w:rPr>
          <w:rtl w:val="0"/>
        </w:rPr>
        <w:t xml:space="preserve"> </w:t>
      </w:r>
    </w:p>
    <w:p w:rsidR="00000000" w:rsidDel="00000000" w:rsidP="00000000" w:rsidRDefault="00000000" w:rsidRPr="00000000" w14:paraId="00000048">
      <w:pPr>
        <w:pStyle w:val="Heading1"/>
        <w:ind w:left="423" w:firstLine="0"/>
        <w:rPr/>
      </w:pPr>
      <w:r w:rsidDel="00000000" w:rsidR="00000000" w:rsidRPr="00000000">
        <w:rPr>
          <w:rtl w:val="0"/>
        </w:rPr>
        <w:t xml:space="preserve">Pupil care and wellbeing </w:t>
      </w:r>
    </w:p>
    <w:p w:rsidR="00000000" w:rsidDel="00000000" w:rsidP="00000000" w:rsidRDefault="00000000" w:rsidRPr="00000000" w14:paraId="00000049">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4A">
      <w:pPr>
        <w:numPr>
          <w:ilvl w:val="0"/>
          <w:numId w:val="1"/>
        </w:numPr>
        <w:ind w:left="773" w:hanging="360"/>
        <w:rPr/>
      </w:pPr>
      <w:r w:rsidDel="00000000" w:rsidR="00000000" w:rsidRPr="00000000">
        <w:rPr>
          <w:rtl w:val="0"/>
        </w:rPr>
        <w:t xml:space="preserve">Liaise with the Educational Welfare Officer or other professional agencies to support the pastoral care of identified pupils </w:t>
      </w:r>
    </w:p>
    <w:p w:rsidR="00000000" w:rsidDel="00000000" w:rsidP="00000000" w:rsidRDefault="00000000" w:rsidRPr="00000000" w14:paraId="0000004B">
      <w:pPr>
        <w:spacing w:after="0" w:line="259" w:lineRule="auto"/>
        <w:ind w:left="788" w:firstLine="0"/>
        <w:rPr/>
      </w:pPr>
      <w:r w:rsidDel="00000000" w:rsidR="00000000" w:rsidRPr="00000000">
        <w:rPr>
          <w:rtl w:val="0"/>
        </w:rPr>
        <w:t xml:space="preserve"> </w:t>
      </w:r>
    </w:p>
    <w:p w:rsidR="00000000" w:rsidDel="00000000" w:rsidP="00000000" w:rsidRDefault="00000000" w:rsidRPr="00000000" w14:paraId="0000004C">
      <w:pPr>
        <w:numPr>
          <w:ilvl w:val="0"/>
          <w:numId w:val="1"/>
        </w:numPr>
        <w:ind w:left="773" w:hanging="360"/>
        <w:rPr/>
      </w:pPr>
      <w:r w:rsidDel="00000000" w:rsidR="00000000" w:rsidRPr="00000000">
        <w:rPr>
          <w:rtl w:val="0"/>
        </w:rPr>
        <w:t xml:space="preserve">Liaise with the Federation’s  Pastoral team, SENCo, other relevant staff and parent/carers to provide pastoral care and support to identified pupils </w:t>
      </w:r>
    </w:p>
    <w:p w:rsidR="00000000" w:rsidDel="00000000" w:rsidP="00000000" w:rsidRDefault="00000000" w:rsidRPr="00000000" w14:paraId="0000004D">
      <w:pPr>
        <w:spacing w:after="28" w:line="259" w:lineRule="auto"/>
        <w:ind w:left="788" w:firstLine="0"/>
        <w:rPr/>
      </w:pPr>
      <w:r w:rsidDel="00000000" w:rsidR="00000000" w:rsidRPr="00000000">
        <w:rPr>
          <w:rtl w:val="0"/>
        </w:rPr>
        <w:t xml:space="preserve"> </w:t>
      </w:r>
    </w:p>
    <w:p w:rsidR="00000000" w:rsidDel="00000000" w:rsidP="00000000" w:rsidRDefault="00000000" w:rsidRPr="00000000" w14:paraId="0000004E">
      <w:pPr>
        <w:numPr>
          <w:ilvl w:val="0"/>
          <w:numId w:val="1"/>
        </w:numPr>
        <w:ind w:left="773" w:hanging="360"/>
        <w:rPr/>
      </w:pPr>
      <w:r w:rsidDel="00000000" w:rsidR="00000000" w:rsidRPr="00000000">
        <w:rPr>
          <w:rtl w:val="0"/>
        </w:rPr>
        <w:t xml:space="preserve">Promote and reinforce the routines, policies and practices relating to good relationships, behaviour and learning in accordance with school policies </w:t>
      </w:r>
    </w:p>
    <w:p w:rsidR="00000000" w:rsidDel="00000000" w:rsidP="00000000" w:rsidRDefault="00000000" w:rsidRPr="00000000" w14:paraId="0000004F">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50">
      <w:pPr>
        <w:numPr>
          <w:ilvl w:val="0"/>
          <w:numId w:val="1"/>
        </w:numPr>
        <w:ind w:left="773" w:hanging="360"/>
        <w:rPr/>
      </w:pPr>
      <w:r w:rsidDel="00000000" w:rsidR="00000000" w:rsidRPr="00000000">
        <w:rPr>
          <w:rtl w:val="0"/>
        </w:rPr>
        <w:t xml:space="preserve">Promote pupil’s equality, diversity, rights and encourage responsibilities in line with the school policy </w:t>
      </w:r>
    </w:p>
    <w:p w:rsidR="00000000" w:rsidDel="00000000" w:rsidP="00000000" w:rsidRDefault="00000000" w:rsidRPr="00000000" w14:paraId="00000051">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52">
      <w:pPr>
        <w:numPr>
          <w:ilvl w:val="0"/>
          <w:numId w:val="1"/>
        </w:numPr>
        <w:ind w:left="773" w:hanging="360"/>
        <w:rPr/>
      </w:pPr>
      <w:r w:rsidDel="00000000" w:rsidR="00000000" w:rsidRPr="00000000">
        <w:rPr>
          <w:rtl w:val="0"/>
        </w:rPr>
        <w:t xml:space="preserve">May help monitor specific and targeted pupil’s progress in achieving pastoral and behavioural targets </w:t>
      </w:r>
    </w:p>
    <w:p w:rsidR="00000000" w:rsidDel="00000000" w:rsidP="00000000" w:rsidRDefault="00000000" w:rsidRPr="00000000" w14:paraId="00000053">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54">
      <w:pPr>
        <w:numPr>
          <w:ilvl w:val="0"/>
          <w:numId w:val="1"/>
        </w:numPr>
        <w:ind w:left="773" w:hanging="360"/>
        <w:rPr/>
      </w:pPr>
      <w:r w:rsidDel="00000000" w:rsidR="00000000" w:rsidRPr="00000000">
        <w:rPr>
          <w:rtl w:val="0"/>
        </w:rPr>
        <w:t xml:space="preserve">May undertake investigation of specific behavioural incidents and report findings to appropriate person </w:t>
      </w:r>
    </w:p>
    <w:p w:rsidR="00000000" w:rsidDel="00000000" w:rsidP="00000000" w:rsidRDefault="00000000" w:rsidRPr="00000000" w14:paraId="00000055">
      <w:pPr>
        <w:spacing w:after="25" w:line="259" w:lineRule="auto"/>
        <w:ind w:left="788" w:firstLine="0"/>
        <w:rPr/>
      </w:pPr>
      <w:r w:rsidDel="00000000" w:rsidR="00000000" w:rsidRPr="00000000">
        <w:rPr>
          <w:rtl w:val="0"/>
        </w:rPr>
        <w:t xml:space="preserve"> </w:t>
      </w:r>
    </w:p>
    <w:p w:rsidR="00000000" w:rsidDel="00000000" w:rsidP="00000000" w:rsidRDefault="00000000" w:rsidRPr="00000000" w14:paraId="00000056">
      <w:pPr>
        <w:numPr>
          <w:ilvl w:val="0"/>
          <w:numId w:val="1"/>
        </w:numPr>
        <w:ind w:left="773" w:hanging="360"/>
        <w:rPr/>
      </w:pPr>
      <w:r w:rsidDel="00000000" w:rsidR="00000000" w:rsidRPr="00000000">
        <w:rPr>
          <w:rtl w:val="0"/>
        </w:rPr>
        <w:t xml:space="preserve">May provide pastoral care advice and support to parents/carers on a range of school matters, for example, school admissions, school transitions </w:t>
      </w:r>
    </w:p>
    <w:p w:rsidR="00000000" w:rsidDel="00000000" w:rsidP="00000000" w:rsidRDefault="00000000" w:rsidRPr="00000000" w14:paraId="00000057">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58">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59">
      <w:pPr>
        <w:pStyle w:val="Heading1"/>
        <w:ind w:left="423" w:firstLine="0"/>
        <w:rPr/>
      </w:pPr>
      <w:r w:rsidDel="00000000" w:rsidR="00000000" w:rsidRPr="00000000">
        <w:rPr>
          <w:rtl w:val="0"/>
        </w:rPr>
        <w:t xml:space="preserve">School support </w:t>
      </w:r>
    </w:p>
    <w:p w:rsidR="00000000" w:rsidDel="00000000" w:rsidP="00000000" w:rsidRDefault="00000000" w:rsidRPr="00000000" w14:paraId="0000005A">
      <w:pPr>
        <w:numPr>
          <w:ilvl w:val="0"/>
          <w:numId w:val="2"/>
        </w:numPr>
        <w:ind w:left="773" w:hanging="360"/>
        <w:rPr/>
      </w:pPr>
      <w:r w:rsidDel="00000000" w:rsidR="00000000" w:rsidRPr="00000000">
        <w:rPr>
          <w:rtl w:val="0"/>
        </w:rPr>
        <w:t xml:space="preserve">Support the school with special events, such as such as staff events, hospitality, school concerts, plays, parents’ / carers’ evenings. </w:t>
      </w:r>
    </w:p>
    <w:p w:rsidR="00000000" w:rsidDel="00000000" w:rsidP="00000000" w:rsidRDefault="00000000" w:rsidRPr="00000000" w14:paraId="0000005B">
      <w:pPr>
        <w:numPr>
          <w:ilvl w:val="0"/>
          <w:numId w:val="2"/>
        </w:numPr>
        <w:ind w:left="773" w:hanging="360"/>
        <w:rPr>
          <w:u w:val="none"/>
        </w:rPr>
      </w:pPr>
      <w:r w:rsidDel="00000000" w:rsidR="00000000" w:rsidRPr="00000000">
        <w:rPr>
          <w:rtl w:val="0"/>
        </w:rPr>
        <w:t xml:space="preserve">Be the school link for the MHSA (School and parent association) </w:t>
      </w:r>
    </w:p>
    <w:p w:rsidR="00000000" w:rsidDel="00000000" w:rsidP="00000000" w:rsidRDefault="00000000" w:rsidRPr="00000000" w14:paraId="0000005C">
      <w:pPr>
        <w:numPr>
          <w:ilvl w:val="0"/>
          <w:numId w:val="2"/>
        </w:numPr>
        <w:ind w:left="773" w:hanging="360"/>
        <w:rPr/>
      </w:pPr>
      <w:r w:rsidDel="00000000" w:rsidR="00000000" w:rsidRPr="00000000">
        <w:rPr>
          <w:rtl w:val="0"/>
        </w:rPr>
        <w:t xml:space="preserve">co-ordinate the day to day scheduling of the Meal time supervisor team  </w:t>
      </w:r>
    </w:p>
    <w:p w:rsidR="00000000" w:rsidDel="00000000" w:rsidP="00000000" w:rsidRDefault="00000000" w:rsidRPr="00000000" w14:paraId="0000005D">
      <w:pPr>
        <w:numPr>
          <w:ilvl w:val="0"/>
          <w:numId w:val="2"/>
        </w:numPr>
        <w:ind w:left="773" w:hanging="360"/>
        <w:rPr>
          <w:u w:val="none"/>
        </w:rPr>
      </w:pPr>
      <w:r w:rsidDel="00000000" w:rsidR="00000000" w:rsidRPr="00000000">
        <w:rPr>
          <w:rtl w:val="0"/>
        </w:rPr>
        <w:t xml:space="preserve">support in classrooms and with groups as required to raise standards</w:t>
      </w:r>
    </w:p>
    <w:p w:rsidR="00000000" w:rsidDel="00000000" w:rsidP="00000000" w:rsidRDefault="00000000" w:rsidRPr="00000000" w14:paraId="0000005E">
      <w:pPr>
        <w:spacing w:after="0" w:line="259" w:lineRule="auto"/>
        <w:ind w:left="1148" w:firstLine="0"/>
        <w:rPr/>
      </w:pPr>
      <w:r w:rsidDel="00000000" w:rsidR="00000000" w:rsidRPr="00000000">
        <w:rPr>
          <w:rtl w:val="0"/>
        </w:rPr>
        <w:t xml:space="preserve"> </w:t>
      </w:r>
    </w:p>
    <w:p w:rsidR="00000000" w:rsidDel="00000000" w:rsidP="00000000" w:rsidRDefault="00000000" w:rsidRPr="00000000" w14:paraId="0000005F">
      <w:pPr>
        <w:pStyle w:val="Heading1"/>
        <w:numPr>
          <w:ilvl w:val="0"/>
          <w:numId w:val="4"/>
        </w:numPr>
        <w:ind w:left="694" w:hanging="281"/>
        <w:rPr/>
      </w:pPr>
      <w:r w:rsidDel="00000000" w:rsidR="00000000" w:rsidRPr="00000000">
        <w:rPr>
          <w:rtl w:val="0"/>
        </w:rPr>
        <w:t xml:space="preserve">Promotion of Corporate Values </w:t>
      </w:r>
    </w:p>
    <w:p w:rsidR="00000000" w:rsidDel="00000000" w:rsidP="00000000" w:rsidRDefault="00000000" w:rsidRPr="00000000" w14:paraId="00000060">
      <w:pPr>
        <w:ind w:left="413" w:firstLine="0"/>
        <w:rPr/>
      </w:pPr>
      <w:r w:rsidDel="00000000" w:rsidR="00000000" w:rsidRPr="00000000">
        <w:rPr>
          <w:rtl w:val="0"/>
        </w:rPr>
        <w:t xml:space="preserve">To ensure that customer care is maintained to the agreed standards according to the council’s values. To ensure that a high level of confidentiality is maintained in all aspects of work.  </w:t>
      </w:r>
    </w:p>
    <w:p w:rsidR="00000000" w:rsidDel="00000000" w:rsidP="00000000" w:rsidRDefault="00000000" w:rsidRPr="00000000" w14:paraId="00000061">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2">
      <w:pPr>
        <w:pStyle w:val="Heading1"/>
        <w:numPr>
          <w:ilvl w:val="0"/>
          <w:numId w:val="4"/>
        </w:numPr>
        <w:ind w:left="696" w:hanging="283"/>
        <w:rPr/>
      </w:pPr>
      <w:r w:rsidDel="00000000" w:rsidR="00000000" w:rsidRPr="00000000">
        <w:rPr>
          <w:rtl w:val="0"/>
        </w:rPr>
        <w:t xml:space="preserve">Flexibility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3">
      <w:pPr>
        <w:ind w:left="413" w:firstLine="0"/>
        <w:rPr/>
      </w:pPr>
      <w:r w:rsidDel="00000000" w:rsidR="00000000" w:rsidRPr="00000000">
        <w:rPr>
          <w:rtl w:val="0"/>
        </w:rPr>
        <w:t xml:space="preserve">The jobholder may be required to carry out other reasonable duties commensurate with the grade, as requested by line manager. </w:t>
      </w:r>
    </w:p>
    <w:p w:rsidR="00000000" w:rsidDel="00000000" w:rsidP="00000000" w:rsidRDefault="00000000" w:rsidRPr="00000000" w14:paraId="00000064">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5">
      <w:pPr>
        <w:ind w:left="413" w:firstLine="0"/>
        <w:rPr/>
      </w:pPr>
      <w:r w:rsidDel="00000000" w:rsidR="00000000" w:rsidRPr="00000000">
        <w:rPr>
          <w:rtl w:val="0"/>
        </w:rPr>
        <w:t xml:space="preserve">This job description is not exhaustive and may change as the post or the needs of the Council develop.  Such changes will be subject to consultation between the post holder and their manager and, if necessary, further job evaluation. </w:t>
      </w:r>
    </w:p>
    <w:p w:rsidR="00000000" w:rsidDel="00000000" w:rsidP="00000000" w:rsidRDefault="00000000" w:rsidRPr="00000000" w14:paraId="00000066">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7">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8">
      <w:pPr>
        <w:pStyle w:val="Heading1"/>
        <w:numPr>
          <w:ilvl w:val="0"/>
          <w:numId w:val="4"/>
        </w:numPr>
        <w:ind w:left="696" w:hanging="283"/>
        <w:rPr/>
      </w:pPr>
      <w:r w:rsidDel="00000000" w:rsidR="00000000" w:rsidRPr="00000000">
        <w:rPr>
          <w:rtl w:val="0"/>
        </w:rPr>
        <w:t xml:space="preserve">The Council’s Commitment to Equality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9">
      <w:pPr>
        <w:ind w:left="413" w:firstLine="0"/>
        <w:rPr/>
      </w:pPr>
      <w:r w:rsidDel="00000000" w:rsidR="00000000" w:rsidRPr="00000000">
        <w:rPr>
          <w:rtl w:val="0"/>
        </w:rPr>
        <w:t xml:space="preserve">To deliver the council’s commitment to equality of opportunity in the provision of its services.  All staff are expected to promote equality in the work place and in the services the council delivers.   </w:t>
      </w:r>
    </w:p>
    <w:p w:rsidR="00000000" w:rsidDel="00000000" w:rsidP="00000000" w:rsidRDefault="00000000" w:rsidRPr="00000000" w14:paraId="0000006A">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B">
      <w:pPr>
        <w:spacing w:after="0" w:line="259" w:lineRule="auto"/>
        <w:ind w:left="428" w:firstLine="0"/>
        <w:rPr/>
      </w:pPr>
      <w:r w:rsidDel="00000000" w:rsidR="00000000" w:rsidRPr="00000000">
        <w:rPr>
          <w:rtl w:val="0"/>
        </w:rPr>
      </w:r>
    </w:p>
    <w:p w:rsidR="00000000" w:rsidDel="00000000" w:rsidP="00000000" w:rsidRDefault="00000000" w:rsidRPr="00000000" w14:paraId="0000006C">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6D">
      <w:pPr>
        <w:spacing w:after="0" w:line="259" w:lineRule="auto"/>
        <w:ind w:left="428" w:firstLine="0"/>
        <w:rPr/>
      </w:pPr>
      <w:r w:rsidDel="00000000" w:rsidR="00000000" w:rsidRPr="00000000">
        <w:rPr>
          <w:rtl w:val="0"/>
        </w:rPr>
      </w:r>
    </w:p>
    <w:p w:rsidR="00000000" w:rsidDel="00000000" w:rsidP="00000000" w:rsidRDefault="00000000" w:rsidRPr="00000000" w14:paraId="0000006E">
      <w:pPr>
        <w:spacing w:after="0" w:line="259" w:lineRule="auto"/>
        <w:ind w:left="428" w:firstLine="0"/>
        <w:rPr/>
      </w:pPr>
      <w:r w:rsidDel="00000000" w:rsidR="00000000" w:rsidRPr="00000000">
        <w:rPr>
          <w:rtl w:val="0"/>
        </w:rPr>
      </w:r>
    </w:p>
    <w:p w:rsidR="00000000" w:rsidDel="00000000" w:rsidP="00000000" w:rsidRDefault="00000000" w:rsidRPr="00000000" w14:paraId="0000006F">
      <w:pPr>
        <w:spacing w:after="0" w:line="259" w:lineRule="auto"/>
        <w:ind w:left="428" w:firstLine="0"/>
        <w:rPr/>
      </w:pPr>
      <w:r w:rsidDel="00000000" w:rsidR="00000000" w:rsidRPr="00000000">
        <w:rPr>
          <w:rtl w:val="0"/>
        </w:rPr>
      </w:r>
    </w:p>
    <w:p w:rsidR="00000000" w:rsidDel="00000000" w:rsidP="00000000" w:rsidRDefault="00000000" w:rsidRPr="00000000" w14:paraId="00000070">
      <w:pPr>
        <w:spacing w:after="0" w:line="259" w:lineRule="auto"/>
        <w:ind w:left="428" w:firstLine="0"/>
        <w:rPr/>
      </w:pPr>
      <w:r w:rsidDel="00000000" w:rsidR="00000000" w:rsidRPr="00000000">
        <w:rPr>
          <w:rtl w:val="0"/>
        </w:rPr>
      </w:r>
    </w:p>
    <w:p w:rsidR="00000000" w:rsidDel="00000000" w:rsidP="00000000" w:rsidRDefault="00000000" w:rsidRPr="00000000" w14:paraId="00000071">
      <w:pPr>
        <w:spacing w:after="0" w:line="259" w:lineRule="auto"/>
        <w:ind w:left="428" w:firstLine="0"/>
        <w:rPr/>
      </w:pPr>
      <w:r w:rsidDel="00000000" w:rsidR="00000000" w:rsidRPr="00000000">
        <w:rPr>
          <w:rtl w:val="0"/>
        </w:rPr>
      </w:r>
    </w:p>
    <w:p w:rsidR="00000000" w:rsidDel="00000000" w:rsidP="00000000" w:rsidRDefault="00000000" w:rsidRPr="00000000" w14:paraId="00000072">
      <w:pPr>
        <w:spacing w:after="0" w:line="259" w:lineRule="auto"/>
        <w:ind w:left="428" w:firstLine="0"/>
        <w:rPr/>
      </w:pPr>
      <w:r w:rsidDel="00000000" w:rsidR="00000000" w:rsidRPr="00000000">
        <w:rPr>
          <w:rtl w:val="0"/>
        </w:rPr>
      </w:r>
    </w:p>
    <w:p w:rsidR="00000000" w:rsidDel="00000000" w:rsidP="00000000" w:rsidRDefault="00000000" w:rsidRPr="00000000" w14:paraId="00000073">
      <w:pPr>
        <w:spacing w:after="0" w:line="259" w:lineRule="auto"/>
        <w:ind w:left="428" w:firstLine="0"/>
        <w:rPr/>
      </w:pPr>
      <w:r w:rsidDel="00000000" w:rsidR="00000000" w:rsidRPr="00000000">
        <w:rPr>
          <w:rtl w:val="0"/>
        </w:rPr>
      </w:r>
    </w:p>
    <w:p w:rsidR="00000000" w:rsidDel="00000000" w:rsidP="00000000" w:rsidRDefault="00000000" w:rsidRPr="00000000" w14:paraId="00000074">
      <w:pPr>
        <w:spacing w:after="0" w:line="259" w:lineRule="auto"/>
        <w:ind w:left="428" w:firstLine="0"/>
        <w:rPr/>
      </w:pPr>
      <w:r w:rsidDel="00000000" w:rsidR="00000000" w:rsidRPr="00000000">
        <w:rPr>
          <w:rtl w:val="0"/>
        </w:rPr>
      </w:r>
    </w:p>
    <w:p w:rsidR="00000000" w:rsidDel="00000000" w:rsidP="00000000" w:rsidRDefault="00000000" w:rsidRPr="00000000" w14:paraId="00000075">
      <w:pPr>
        <w:spacing w:after="0" w:line="259" w:lineRule="auto"/>
        <w:ind w:left="428" w:firstLine="0"/>
        <w:rPr/>
      </w:pPr>
      <w:r w:rsidDel="00000000" w:rsidR="00000000" w:rsidRPr="00000000">
        <w:rPr>
          <w:rtl w:val="0"/>
        </w:rPr>
      </w:r>
    </w:p>
    <w:p w:rsidR="00000000" w:rsidDel="00000000" w:rsidP="00000000" w:rsidRDefault="00000000" w:rsidRPr="00000000" w14:paraId="00000076">
      <w:pPr>
        <w:spacing w:after="0" w:line="259" w:lineRule="auto"/>
        <w:ind w:left="428" w:firstLine="0"/>
        <w:rPr/>
      </w:pPr>
      <w:r w:rsidDel="00000000" w:rsidR="00000000" w:rsidRPr="00000000">
        <w:rPr>
          <w:rtl w:val="0"/>
        </w:rPr>
      </w:r>
    </w:p>
    <w:p w:rsidR="00000000" w:rsidDel="00000000" w:rsidP="00000000" w:rsidRDefault="00000000" w:rsidRPr="00000000" w14:paraId="00000077">
      <w:pPr>
        <w:spacing w:after="0" w:line="259" w:lineRule="auto"/>
        <w:ind w:left="428" w:firstLine="0"/>
        <w:rPr/>
      </w:pPr>
      <w:r w:rsidDel="00000000" w:rsidR="00000000" w:rsidRPr="00000000">
        <w:rPr>
          <w:rtl w:val="0"/>
        </w:rPr>
      </w:r>
    </w:p>
    <w:p w:rsidR="00000000" w:rsidDel="00000000" w:rsidP="00000000" w:rsidRDefault="00000000" w:rsidRPr="00000000" w14:paraId="00000078">
      <w:pPr>
        <w:spacing w:after="0" w:line="259" w:lineRule="auto"/>
        <w:ind w:left="428" w:firstLine="0"/>
        <w:rPr/>
      </w:pPr>
      <w:r w:rsidDel="00000000" w:rsidR="00000000" w:rsidRPr="00000000">
        <w:rPr>
          <w:rtl w:val="0"/>
        </w:rPr>
      </w:r>
    </w:p>
    <w:p w:rsidR="00000000" w:rsidDel="00000000" w:rsidP="00000000" w:rsidRDefault="00000000" w:rsidRPr="00000000" w14:paraId="00000079">
      <w:pPr>
        <w:spacing w:after="0" w:line="259" w:lineRule="auto"/>
        <w:ind w:left="428" w:firstLine="0"/>
        <w:rPr/>
      </w:pPr>
      <w:r w:rsidDel="00000000" w:rsidR="00000000" w:rsidRPr="00000000">
        <w:rPr>
          <w:rtl w:val="0"/>
        </w:rPr>
      </w:r>
    </w:p>
    <w:p w:rsidR="00000000" w:rsidDel="00000000" w:rsidP="00000000" w:rsidRDefault="00000000" w:rsidRPr="00000000" w14:paraId="0000007A">
      <w:pPr>
        <w:spacing w:after="0" w:line="259" w:lineRule="auto"/>
        <w:ind w:left="428" w:firstLine="0"/>
        <w:rPr/>
      </w:pPr>
      <w:r w:rsidDel="00000000" w:rsidR="00000000" w:rsidRPr="00000000">
        <w:rPr>
          <w:rtl w:val="0"/>
        </w:rPr>
      </w:r>
    </w:p>
    <w:p w:rsidR="00000000" w:rsidDel="00000000" w:rsidP="00000000" w:rsidRDefault="00000000" w:rsidRPr="00000000" w14:paraId="0000007B">
      <w:pPr>
        <w:spacing w:after="0" w:line="259" w:lineRule="auto"/>
        <w:ind w:left="428" w:firstLine="0"/>
        <w:rPr/>
      </w:pPr>
      <w:r w:rsidDel="00000000" w:rsidR="00000000" w:rsidRPr="00000000">
        <w:rPr>
          <w:rtl w:val="0"/>
        </w:rPr>
      </w:r>
    </w:p>
    <w:p w:rsidR="00000000" w:rsidDel="00000000" w:rsidP="00000000" w:rsidRDefault="00000000" w:rsidRPr="00000000" w14:paraId="0000007C">
      <w:pPr>
        <w:spacing w:after="0" w:line="259" w:lineRule="auto"/>
        <w:ind w:left="428" w:firstLine="0"/>
        <w:rPr/>
      </w:pPr>
      <w:r w:rsidDel="00000000" w:rsidR="00000000" w:rsidRPr="00000000">
        <w:rPr>
          <w:rtl w:val="0"/>
        </w:rPr>
      </w:r>
    </w:p>
    <w:p w:rsidR="00000000" w:rsidDel="00000000" w:rsidP="00000000" w:rsidRDefault="00000000" w:rsidRPr="00000000" w14:paraId="0000007D">
      <w:pPr>
        <w:spacing w:after="0" w:line="259" w:lineRule="auto"/>
        <w:ind w:left="428" w:firstLine="0"/>
        <w:rPr/>
      </w:pPr>
      <w:r w:rsidDel="00000000" w:rsidR="00000000" w:rsidRPr="00000000">
        <w:rPr>
          <w:rtl w:val="0"/>
        </w:rPr>
      </w:r>
    </w:p>
    <w:p w:rsidR="00000000" w:rsidDel="00000000" w:rsidP="00000000" w:rsidRDefault="00000000" w:rsidRPr="00000000" w14:paraId="0000007E">
      <w:pPr>
        <w:spacing w:after="0" w:line="259" w:lineRule="auto"/>
        <w:ind w:left="428" w:firstLine="0"/>
        <w:rPr/>
      </w:pPr>
      <w:r w:rsidDel="00000000" w:rsidR="00000000" w:rsidRPr="00000000">
        <w:rPr>
          <w:rtl w:val="0"/>
        </w:rPr>
      </w:r>
    </w:p>
    <w:p w:rsidR="00000000" w:rsidDel="00000000" w:rsidP="00000000" w:rsidRDefault="00000000" w:rsidRPr="00000000" w14:paraId="0000007F">
      <w:pPr>
        <w:spacing w:after="0" w:line="259" w:lineRule="auto"/>
        <w:ind w:left="428" w:firstLine="0"/>
        <w:rPr/>
      </w:pPr>
      <w:r w:rsidDel="00000000" w:rsidR="00000000" w:rsidRPr="00000000">
        <w:rPr>
          <w:rtl w:val="0"/>
        </w:rPr>
      </w:r>
    </w:p>
    <w:p w:rsidR="00000000" w:rsidDel="00000000" w:rsidP="00000000" w:rsidRDefault="00000000" w:rsidRPr="00000000" w14:paraId="00000080">
      <w:pPr>
        <w:spacing w:after="0" w:line="259" w:lineRule="auto"/>
        <w:ind w:left="428" w:firstLine="0"/>
        <w:rPr/>
      </w:pPr>
      <w:r w:rsidDel="00000000" w:rsidR="00000000" w:rsidRPr="00000000">
        <w:rPr>
          <w:rtl w:val="0"/>
        </w:rPr>
      </w:r>
    </w:p>
    <w:p w:rsidR="00000000" w:rsidDel="00000000" w:rsidP="00000000" w:rsidRDefault="00000000" w:rsidRPr="00000000" w14:paraId="00000081">
      <w:pPr>
        <w:spacing w:after="0" w:line="259" w:lineRule="auto"/>
        <w:ind w:left="428" w:firstLine="0"/>
        <w:rPr/>
      </w:pPr>
      <w:r w:rsidDel="00000000" w:rsidR="00000000" w:rsidRPr="00000000">
        <w:rPr>
          <w:rtl w:val="0"/>
        </w:rPr>
      </w:r>
    </w:p>
    <w:p w:rsidR="00000000" w:rsidDel="00000000" w:rsidP="00000000" w:rsidRDefault="00000000" w:rsidRPr="00000000" w14:paraId="00000082">
      <w:pPr>
        <w:spacing w:after="0" w:line="259" w:lineRule="auto"/>
        <w:ind w:left="428" w:firstLine="0"/>
        <w:rPr/>
      </w:pPr>
      <w:r w:rsidDel="00000000" w:rsidR="00000000" w:rsidRPr="00000000">
        <w:rPr>
          <w:rtl w:val="0"/>
        </w:rPr>
      </w:r>
    </w:p>
    <w:p w:rsidR="00000000" w:rsidDel="00000000" w:rsidP="00000000" w:rsidRDefault="00000000" w:rsidRPr="00000000" w14:paraId="00000083">
      <w:pPr>
        <w:spacing w:after="0" w:line="259" w:lineRule="auto"/>
        <w:ind w:left="428" w:firstLine="0"/>
        <w:rPr/>
      </w:pPr>
      <w:r w:rsidDel="00000000" w:rsidR="00000000" w:rsidRPr="00000000">
        <w:rPr>
          <w:rtl w:val="0"/>
        </w:rPr>
      </w:r>
    </w:p>
    <w:p w:rsidR="00000000" w:rsidDel="00000000" w:rsidP="00000000" w:rsidRDefault="00000000" w:rsidRPr="00000000" w14:paraId="00000084">
      <w:pPr>
        <w:spacing w:after="0" w:line="259" w:lineRule="auto"/>
        <w:ind w:left="428" w:firstLine="0"/>
        <w:rPr/>
      </w:pPr>
      <w:r w:rsidDel="00000000" w:rsidR="00000000" w:rsidRPr="00000000">
        <w:rPr>
          <w:rtl w:val="0"/>
        </w:rPr>
      </w:r>
    </w:p>
    <w:p w:rsidR="00000000" w:rsidDel="00000000" w:rsidP="00000000" w:rsidRDefault="00000000" w:rsidRPr="00000000" w14:paraId="00000085">
      <w:pPr>
        <w:spacing w:after="0" w:line="259" w:lineRule="auto"/>
        <w:ind w:left="428" w:firstLine="0"/>
        <w:rPr/>
      </w:pPr>
      <w:r w:rsidDel="00000000" w:rsidR="00000000" w:rsidRPr="00000000">
        <w:rPr>
          <w:rtl w:val="0"/>
        </w:rPr>
      </w:r>
    </w:p>
    <w:p w:rsidR="00000000" w:rsidDel="00000000" w:rsidP="00000000" w:rsidRDefault="00000000" w:rsidRPr="00000000" w14:paraId="00000086">
      <w:pPr>
        <w:spacing w:after="0" w:line="259" w:lineRule="auto"/>
        <w:ind w:left="428" w:firstLine="0"/>
        <w:rPr/>
      </w:pPr>
      <w:r w:rsidDel="00000000" w:rsidR="00000000" w:rsidRPr="00000000">
        <w:rPr>
          <w:rtl w:val="0"/>
        </w:rPr>
      </w:r>
    </w:p>
    <w:p w:rsidR="00000000" w:rsidDel="00000000" w:rsidP="00000000" w:rsidRDefault="00000000" w:rsidRPr="00000000" w14:paraId="00000087">
      <w:pPr>
        <w:spacing w:after="0" w:line="259" w:lineRule="auto"/>
        <w:ind w:left="428" w:firstLine="0"/>
        <w:rPr/>
      </w:pPr>
      <w:r w:rsidDel="00000000" w:rsidR="00000000" w:rsidRPr="00000000">
        <w:rPr>
          <w:rtl w:val="0"/>
        </w:rPr>
      </w:r>
    </w:p>
    <w:p w:rsidR="00000000" w:rsidDel="00000000" w:rsidP="00000000" w:rsidRDefault="00000000" w:rsidRPr="00000000" w14:paraId="00000088">
      <w:pPr>
        <w:spacing w:after="0" w:line="259" w:lineRule="auto"/>
        <w:ind w:left="428" w:firstLine="0"/>
        <w:rPr/>
      </w:pPr>
      <w:r w:rsidDel="00000000" w:rsidR="00000000" w:rsidRPr="00000000">
        <w:rPr>
          <w:rtl w:val="0"/>
        </w:rPr>
      </w:r>
    </w:p>
    <w:p w:rsidR="00000000" w:rsidDel="00000000" w:rsidP="00000000" w:rsidRDefault="00000000" w:rsidRPr="00000000" w14:paraId="00000089">
      <w:pPr>
        <w:spacing w:after="0" w:line="259" w:lineRule="auto"/>
        <w:ind w:left="428" w:firstLine="0"/>
        <w:rPr/>
      </w:pPr>
      <w:r w:rsidDel="00000000" w:rsidR="00000000" w:rsidRPr="00000000">
        <w:rPr>
          <w:rtl w:val="0"/>
        </w:rPr>
      </w:r>
    </w:p>
    <w:p w:rsidR="00000000" w:rsidDel="00000000" w:rsidP="00000000" w:rsidRDefault="00000000" w:rsidRPr="00000000" w14:paraId="0000008A">
      <w:pPr>
        <w:spacing w:after="0" w:line="259" w:lineRule="auto"/>
        <w:ind w:left="428" w:firstLine="0"/>
        <w:rPr/>
      </w:pPr>
      <w:r w:rsidDel="00000000" w:rsidR="00000000" w:rsidRPr="00000000">
        <w:rPr>
          <w:rtl w:val="0"/>
        </w:rPr>
      </w:r>
    </w:p>
    <w:p w:rsidR="00000000" w:rsidDel="00000000" w:rsidP="00000000" w:rsidRDefault="00000000" w:rsidRPr="00000000" w14:paraId="0000008B">
      <w:pPr>
        <w:spacing w:after="0" w:line="259" w:lineRule="auto"/>
        <w:ind w:left="428" w:firstLine="0"/>
        <w:rPr/>
      </w:pPr>
      <w:r w:rsidDel="00000000" w:rsidR="00000000" w:rsidRPr="00000000">
        <w:rPr>
          <w:rtl w:val="0"/>
        </w:rPr>
      </w:r>
    </w:p>
    <w:p w:rsidR="00000000" w:rsidDel="00000000" w:rsidP="00000000" w:rsidRDefault="00000000" w:rsidRPr="00000000" w14:paraId="0000008C">
      <w:pPr>
        <w:spacing w:after="0" w:line="259" w:lineRule="auto"/>
        <w:ind w:left="10" w:right="2939" w:hanging="10"/>
        <w:jc w:val="right"/>
        <w:rPr/>
      </w:pPr>
      <w:r w:rsidDel="00000000" w:rsidR="00000000" w:rsidRPr="00000000">
        <w:rPr>
          <w:b w:val="1"/>
          <w:sz w:val="32"/>
          <w:szCs w:val="32"/>
          <w:rtl w:val="0"/>
        </w:rPr>
        <w:t xml:space="preserve">PERSON SPECIFICATION </w:t>
      </w:r>
      <w:r w:rsidDel="00000000" w:rsidR="00000000" w:rsidRPr="00000000">
        <w:rPr>
          <w:rtl w:val="0"/>
        </w:rPr>
      </w:r>
    </w:p>
    <w:p w:rsidR="00000000" w:rsidDel="00000000" w:rsidP="00000000" w:rsidRDefault="00000000" w:rsidRPr="00000000" w14:paraId="0000008D">
      <w:pPr>
        <w:spacing w:after="0" w:line="259" w:lineRule="auto"/>
        <w:ind w:left="428" w:firstLine="0"/>
        <w:rPr/>
      </w:pPr>
      <w:r w:rsidDel="00000000" w:rsidR="00000000" w:rsidRPr="00000000">
        <w:rPr>
          <w:rtl w:val="0"/>
        </w:rPr>
        <w:t xml:space="preserve"> </w:t>
      </w:r>
    </w:p>
    <w:tbl>
      <w:tblPr>
        <w:tblStyle w:val="Table2"/>
        <w:tblW w:w="9715.0" w:type="dxa"/>
        <w:jc w:val="left"/>
        <w:tblInd w:w="84.0" w:type="dxa"/>
        <w:tblLayout w:type="fixed"/>
        <w:tblLook w:val="0400"/>
      </w:tblPr>
      <w:tblGrid>
        <w:gridCol w:w="2965"/>
        <w:gridCol w:w="6750"/>
        <w:tblGridChange w:id="0">
          <w:tblGrid>
            <w:gridCol w:w="2965"/>
            <w:gridCol w:w="6750"/>
          </w:tblGrid>
        </w:tblGridChange>
      </w:tblGrid>
      <w:tr>
        <w:trPr>
          <w:cantSplit w:val="0"/>
          <w:trHeight w:val="4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59" w:lineRule="auto"/>
              <w:ind w:left="0" w:firstLine="0"/>
              <w:rPr/>
            </w:pPr>
            <w:r w:rsidDel="00000000" w:rsidR="00000000" w:rsidRPr="00000000">
              <w:rPr>
                <w:b w:val="1"/>
                <w:rtl w:val="0"/>
              </w:rPr>
              <w:t xml:space="preserve">Service: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0" w:firstLine="0"/>
              <w:rPr/>
            </w:pPr>
            <w:r w:rsidDel="00000000" w:rsidR="00000000" w:rsidRPr="00000000">
              <w:rPr>
                <w:b w:val="1"/>
                <w:rtl w:val="0"/>
              </w:rPr>
              <w:t xml:space="preserve">Location: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59" w:lineRule="auto"/>
              <w:ind w:left="0" w:firstLine="0"/>
              <w:rPr/>
            </w:pPr>
            <w:r w:rsidDel="00000000" w:rsidR="00000000" w:rsidRPr="00000000">
              <w:rPr>
                <w:b w:val="1"/>
                <w:rtl w:val="0"/>
              </w:rPr>
              <w:t xml:space="preserve">Moss Hall Schools Federation </w:t>
            </w: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59" w:lineRule="auto"/>
              <w:ind w:left="0" w:firstLine="0"/>
              <w:rPr/>
            </w:pPr>
            <w:r w:rsidDel="00000000" w:rsidR="00000000" w:rsidRPr="00000000">
              <w:rPr>
                <w:b w:val="1"/>
                <w:rtl w:val="0"/>
              </w:rPr>
              <w:t xml:space="preserve">Job 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59" w:lineRule="auto"/>
              <w:ind w:left="0" w:firstLine="0"/>
              <w:rPr/>
            </w:pPr>
            <w:r w:rsidDel="00000000" w:rsidR="00000000" w:rsidRPr="00000000">
              <w:rPr>
                <w:b w:val="1"/>
                <w:rtl w:val="0"/>
              </w:rPr>
              <w:t xml:space="preserve">School Pastoral Care – Level Two </w:t>
            </w:r>
            <w:r w:rsidDel="00000000" w:rsidR="00000000" w:rsidRPr="00000000">
              <w:rPr>
                <w:rtl w:val="0"/>
              </w:rPr>
            </w:r>
          </w:p>
        </w:tc>
      </w:tr>
      <w:tr>
        <w:trPr>
          <w:cantSplit w:val="0"/>
          <w:trHeight w:val="4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0" w:firstLine="0"/>
              <w:rPr/>
            </w:pPr>
            <w:r w:rsidDel="00000000" w:rsidR="00000000" w:rsidRPr="00000000">
              <w:rPr>
                <w:b w:val="1"/>
                <w:rtl w:val="0"/>
              </w:rPr>
              <w:t xml:space="preserve">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59" w:lineRule="auto"/>
              <w:ind w:left="0" w:firstLine="0"/>
              <w:rPr/>
            </w:pPr>
            <w:r w:rsidDel="00000000" w:rsidR="00000000" w:rsidRPr="00000000">
              <w:rPr>
                <w:b w:val="1"/>
                <w:rtl w:val="0"/>
              </w:rPr>
              <w:t xml:space="preserve">F</w:t>
            </w:r>
            <w:r w:rsidDel="00000000" w:rsidR="00000000" w:rsidRPr="00000000">
              <w:rPr>
                <w:b w:val="1"/>
                <w:i w:val="1"/>
                <w:rtl w:val="0"/>
              </w:rPr>
              <w:t xml:space="preserve"> </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59" w:lineRule="auto"/>
              <w:ind w:left="0" w:firstLine="0"/>
              <w:rPr/>
            </w:pPr>
            <w:r w:rsidDel="00000000" w:rsidR="00000000" w:rsidRPr="00000000">
              <w:rPr>
                <w:b w:val="1"/>
                <w:rtl w:val="0"/>
              </w:rPr>
              <w:t xml:space="preserve">Post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59" w:lineRule="auto"/>
              <w:ind w:left="0" w:firstLine="0"/>
              <w:rPr/>
            </w:pPr>
            <w:r w:rsidDel="00000000" w:rsidR="00000000" w:rsidRPr="00000000">
              <w:rPr>
                <w:b w:val="1"/>
                <w:rtl w:val="0"/>
              </w:rPr>
              <w:t xml:space="preserve">Reports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259" w:lineRule="auto"/>
              <w:ind w:left="0" w:firstLine="0"/>
              <w:rPr/>
            </w:pPr>
            <w:r w:rsidDel="00000000" w:rsidR="00000000" w:rsidRPr="00000000">
              <w:rPr>
                <w:rtl w:val="0"/>
              </w:rPr>
              <w:t xml:space="preserve">Executive Headteacher</w:t>
            </w:r>
            <w:r w:rsidDel="00000000" w:rsidR="00000000" w:rsidRPr="00000000">
              <w:rPr>
                <w:b w:val="1"/>
                <w:rtl w:val="0"/>
              </w:rPr>
              <w:t xml:space="preserve">/ Assistant  Headteacher (line manager) /</w:t>
            </w:r>
            <w:r w:rsidDel="00000000" w:rsidR="00000000" w:rsidRPr="00000000">
              <w:rPr>
                <w:rtl w:val="0"/>
              </w:rPr>
              <w:t xml:space="preserve">School Business Manager</w:t>
            </w:r>
          </w:p>
        </w:tc>
      </w:tr>
    </w:tbl>
    <w:p w:rsidR="00000000" w:rsidDel="00000000" w:rsidP="00000000" w:rsidRDefault="00000000" w:rsidRPr="00000000" w14:paraId="0000009A">
      <w:pPr>
        <w:spacing w:after="0" w:line="259" w:lineRule="auto"/>
        <w:ind w:left="428" w:firstLine="0"/>
        <w:rPr/>
      </w:pPr>
      <w:r w:rsidDel="00000000" w:rsidR="00000000" w:rsidRPr="00000000">
        <w:rPr>
          <w:rtl w:val="0"/>
        </w:rPr>
        <w:t xml:space="preserve"> </w:t>
      </w:r>
    </w:p>
    <w:p w:rsidR="00000000" w:rsidDel="00000000" w:rsidP="00000000" w:rsidRDefault="00000000" w:rsidRPr="00000000" w14:paraId="0000009B">
      <w:pPr>
        <w:spacing w:after="0" w:line="259" w:lineRule="auto"/>
        <w:ind w:left="428" w:firstLine="0"/>
        <w:rPr/>
      </w:pPr>
      <w:r w:rsidDel="00000000" w:rsidR="00000000" w:rsidRPr="00000000">
        <w:rPr>
          <w:rtl w:val="0"/>
        </w:rPr>
        <w:t xml:space="preserve"> </w:t>
      </w:r>
    </w:p>
    <w:tbl>
      <w:tblPr>
        <w:tblStyle w:val="Table3"/>
        <w:tblW w:w="9630.0" w:type="dxa"/>
        <w:jc w:val="left"/>
        <w:tblInd w:w="24.0" w:type="dxa"/>
        <w:tblLayout w:type="fixed"/>
        <w:tblLook w:val="0400"/>
      </w:tblPr>
      <w:tblGrid>
        <w:gridCol w:w="390"/>
        <w:gridCol w:w="9240"/>
        <w:tblGridChange w:id="0">
          <w:tblGrid>
            <w:gridCol w:w="390"/>
            <w:gridCol w:w="9240"/>
          </w:tblGrid>
        </w:tblGridChange>
      </w:tblGrid>
      <w:tr>
        <w:trPr>
          <w:cantSplit w:val="0"/>
          <w:trHeight w:val="303"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C">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D">
            <w:pPr>
              <w:spacing w:after="0" w:line="259" w:lineRule="auto"/>
              <w:ind w:left="0" w:right="356" w:firstLine="0"/>
              <w:jc w:val="center"/>
              <w:rPr/>
            </w:pPr>
            <w:r w:rsidDel="00000000" w:rsidR="00000000" w:rsidRPr="00000000">
              <w:rPr>
                <w:b w:val="1"/>
                <w:rtl w:val="0"/>
              </w:rPr>
              <w:t xml:space="preserve">Knowledge, training and experience </w:t>
            </w:r>
            <w:r w:rsidDel="00000000" w:rsidR="00000000" w:rsidRPr="00000000">
              <w:rPr>
                <w:rtl w:val="0"/>
              </w:rPr>
            </w:r>
          </w:p>
        </w:tc>
      </w:tr>
      <w:tr>
        <w:trPr>
          <w:cantSplit w:val="0"/>
          <w:trHeight w:val="779" w:hRule="atLeast"/>
          <w:tblHeader w:val="0"/>
        </w:trPr>
        <w:tc>
          <w:tcPr>
            <w:tcBorders>
              <w:top w:color="000000" w:space="0" w:sz="4" w:val="single"/>
              <w:left w:color="000000" w:space="0" w:sz="4" w:val="single"/>
              <w:bottom w:color="000000" w:space="0" w:sz="0" w:val="nil"/>
              <w:right w:color="000000" w:space="0" w:sz="0" w:val="nil"/>
            </w:tcBorders>
            <w:vAlign w:val="bottom"/>
          </w:tcPr>
          <w:p w:rsidR="00000000" w:rsidDel="00000000" w:rsidP="00000000" w:rsidRDefault="00000000" w:rsidRPr="00000000" w14:paraId="0000009E">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14:paraId="0000009F">
            <w:pPr>
              <w:spacing w:after="0" w:line="259" w:lineRule="auto"/>
              <w:ind w:left="0" w:firstLine="0"/>
              <w:rPr/>
            </w:pPr>
            <w:r w:rsidDel="00000000" w:rsidR="00000000" w:rsidRPr="00000000">
              <w:rPr>
                <w:rtl w:val="0"/>
              </w:rPr>
              <w:t xml:space="preserve">Educated to NVQ level 3 / AS or A2 level or equivalent experience </w:t>
            </w:r>
          </w:p>
        </w:tc>
      </w:tr>
      <w:tr>
        <w:trPr>
          <w:cantSplit w:val="0"/>
          <w:trHeight w:val="1186"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A0">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1">
            <w:pPr>
              <w:spacing w:after="0" w:line="241" w:lineRule="auto"/>
              <w:ind w:left="0" w:firstLine="0"/>
              <w:rPr/>
            </w:pPr>
            <w:r w:rsidDel="00000000" w:rsidR="00000000" w:rsidRPr="00000000">
              <w:rPr>
                <w:rtl w:val="0"/>
              </w:rPr>
              <w:t xml:space="preserve">Knowledge and good understanding of relevant school policies and procedures, such as safeguarding, health and safety, positive handling, data protection, managing behaviour, equal opportunities, school attendance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2">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3">
            <w:pPr>
              <w:spacing w:after="0" w:line="259" w:lineRule="auto"/>
              <w:ind w:left="0" w:firstLine="0"/>
              <w:rPr/>
            </w:pPr>
            <w:r w:rsidDel="00000000" w:rsidR="00000000" w:rsidRPr="00000000">
              <w:rPr>
                <w:rtl w:val="0"/>
              </w:rPr>
              <w:t xml:space="preserve">Knowledge and good understanding of relevant legislation and statutory guidance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4">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5">
            <w:pPr>
              <w:spacing w:after="0" w:line="259" w:lineRule="auto"/>
              <w:ind w:left="0" w:firstLine="0"/>
              <w:rPr/>
            </w:pPr>
            <w:r w:rsidDel="00000000" w:rsidR="00000000" w:rsidRPr="00000000">
              <w:rPr>
                <w:rtl w:val="0"/>
              </w:rPr>
              <w:t xml:space="preserve">Appropriate level of safeguarding training (DSL 3 or willingness to train and take responsibility for this) </w:t>
            </w:r>
          </w:p>
        </w:tc>
      </w:tr>
      <w:tr>
        <w:trPr>
          <w:cantSplit w:val="0"/>
          <w:trHeight w:val="598"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6">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7">
            <w:pPr>
              <w:spacing w:after="0" w:line="259" w:lineRule="auto"/>
              <w:ind w:left="0" w:firstLine="0"/>
              <w:rPr/>
            </w:pPr>
            <w:r w:rsidDel="00000000" w:rsidR="00000000" w:rsidRPr="00000000">
              <w:rPr>
                <w:rtl w:val="0"/>
              </w:rPr>
              <w:t xml:space="preserve">Awareness and understanding of issues relating to equality of access and opportunity </w:t>
            </w:r>
          </w:p>
          <w:p w:rsidR="00000000" w:rsidDel="00000000" w:rsidP="00000000" w:rsidRDefault="00000000" w:rsidRPr="00000000" w14:paraId="000000A8">
            <w:pPr>
              <w:spacing w:after="0" w:line="259" w:lineRule="auto"/>
              <w:ind w:left="0" w:firstLine="0"/>
              <w:rPr/>
            </w:pPr>
            <w:r w:rsidDel="00000000" w:rsidR="00000000" w:rsidRPr="00000000">
              <w:rPr>
                <w:rtl w:val="0"/>
              </w:rPr>
              <w:t xml:space="preserv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9">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A">
            <w:pPr>
              <w:spacing w:after="0" w:line="259" w:lineRule="auto"/>
              <w:ind w:left="0" w:firstLine="0"/>
              <w:rPr/>
            </w:pPr>
            <w:r w:rsidDel="00000000" w:rsidR="00000000" w:rsidRPr="00000000">
              <w:rPr>
                <w:rtl w:val="0"/>
              </w:rPr>
              <w:t xml:space="preserve">Age appropriate first aid qualification, for example Paediatric, 6-12 years </w:t>
            </w:r>
          </w:p>
          <w:p w:rsidR="00000000" w:rsidDel="00000000" w:rsidP="00000000" w:rsidRDefault="00000000" w:rsidRPr="00000000" w14:paraId="000000AB">
            <w:pPr>
              <w:spacing w:after="0" w:line="259" w:lineRule="auto"/>
              <w:ind w:left="0" w:firstLine="0"/>
              <w:rPr/>
            </w:pPr>
            <w:r w:rsidDel="00000000" w:rsidR="00000000" w:rsidRPr="00000000">
              <w:rPr>
                <w:rtl w:val="0"/>
              </w:rPr>
              <w:t xml:space="preserv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C">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AD">
            <w:pPr>
              <w:spacing w:after="0" w:line="259" w:lineRule="auto"/>
              <w:ind w:left="0" w:firstLine="0"/>
              <w:rPr/>
            </w:pPr>
            <w:r w:rsidDel="00000000" w:rsidR="00000000" w:rsidRPr="00000000">
              <w:rPr>
                <w:rtl w:val="0"/>
              </w:rPr>
              <w:t xml:space="preserve">First Aid at Work Qualification </w:t>
            </w:r>
          </w:p>
          <w:p w:rsidR="00000000" w:rsidDel="00000000" w:rsidP="00000000" w:rsidRDefault="00000000" w:rsidRPr="00000000" w14:paraId="000000AE">
            <w:pPr>
              <w:spacing w:after="0" w:line="259" w:lineRule="auto"/>
              <w:ind w:left="0" w:firstLine="0"/>
              <w:rPr/>
            </w:pPr>
            <w:r w:rsidDel="00000000" w:rsidR="00000000" w:rsidRPr="00000000">
              <w:rPr>
                <w:rtl w:val="0"/>
              </w:rPr>
              <w:t xml:space="preserv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AF">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B0">
            <w:pPr>
              <w:spacing w:after="0" w:line="259" w:lineRule="auto"/>
              <w:ind w:left="0" w:firstLine="0"/>
              <w:rPr/>
            </w:pPr>
            <w:r w:rsidDel="00000000" w:rsidR="00000000" w:rsidRPr="00000000">
              <w:rPr>
                <w:rtl w:val="0"/>
              </w:rPr>
              <w:t xml:space="preserve">Experience of working with children and young people, preferably in an educational setting </w:t>
            </w:r>
          </w:p>
          <w:p w:rsidR="00000000" w:rsidDel="00000000" w:rsidP="00000000" w:rsidRDefault="00000000" w:rsidRPr="00000000" w14:paraId="000000B1">
            <w:pPr>
              <w:spacing w:after="0" w:line="259" w:lineRule="auto"/>
              <w:ind w:left="0" w:firstLine="0"/>
              <w:rPr/>
            </w:pPr>
            <w:r w:rsidDel="00000000" w:rsidR="00000000" w:rsidRPr="00000000">
              <w:rPr>
                <w:rtl w:val="0"/>
              </w:rPr>
              <w:t xml:space="preserve"> </w:t>
            </w:r>
          </w:p>
        </w:tc>
      </w:tr>
      <w:tr>
        <w:trPr>
          <w:cantSplit w:val="0"/>
          <w:trHeight w:val="892"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B2">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B3">
            <w:pPr>
              <w:spacing w:after="0" w:line="240" w:lineRule="auto"/>
              <w:ind w:left="0" w:firstLine="0"/>
              <w:rPr/>
            </w:pPr>
            <w:r w:rsidDel="00000000" w:rsidR="00000000" w:rsidRPr="00000000">
              <w:rPr>
                <w:rtl w:val="0"/>
              </w:rPr>
              <w:t xml:space="preserve">Undertake further training as required, such as training on Downs Syndrome, ADHD, Autism Epilepsy, use of Epi-pen, allergies, Team Teach, conflict resolution, restorative justice </w:t>
            </w:r>
          </w:p>
          <w:p w:rsidR="00000000" w:rsidDel="00000000" w:rsidP="00000000" w:rsidRDefault="00000000" w:rsidRPr="00000000" w14:paraId="000000B4">
            <w:pPr>
              <w:spacing w:after="0" w:line="259" w:lineRule="auto"/>
              <w:ind w:left="0" w:firstLine="0"/>
              <w:rPr/>
            </w:pPr>
            <w:r w:rsidDel="00000000" w:rsidR="00000000" w:rsidRPr="00000000">
              <w:rPr>
                <w:rtl w:val="0"/>
              </w:rPr>
              <w:t xml:space="preserve"> </w:t>
            </w:r>
          </w:p>
        </w:tc>
      </w:tr>
      <w:tr>
        <w:trPr>
          <w:cantSplit w:val="0"/>
          <w:trHeight w:val="599"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B5">
            <w:pPr>
              <w:spacing w:after="0"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B6">
            <w:pPr>
              <w:spacing w:after="0" w:line="259" w:lineRule="auto"/>
              <w:ind w:left="0" w:firstLine="0"/>
              <w:rPr/>
            </w:pPr>
            <w:r w:rsidDel="00000000" w:rsidR="00000000" w:rsidRPr="00000000">
              <w:rPr>
                <w:rtl w:val="0"/>
              </w:rPr>
              <w:t xml:space="preserve">Able to use routine office equipment, such as photocopiers, printers </w:t>
            </w:r>
          </w:p>
          <w:p w:rsidR="00000000" w:rsidDel="00000000" w:rsidP="00000000" w:rsidRDefault="00000000" w:rsidRPr="00000000" w14:paraId="000000B7">
            <w:pPr>
              <w:spacing w:after="0" w:line="259" w:lineRule="auto"/>
              <w:ind w:left="0" w:firstLine="0"/>
              <w:rPr/>
            </w:pPr>
            <w:r w:rsidDel="00000000" w:rsidR="00000000" w:rsidRPr="00000000">
              <w:rPr>
                <w:rtl w:val="0"/>
              </w:rPr>
              <w:t xml:space="preserve"> </w:t>
            </w:r>
          </w:p>
        </w:tc>
      </w:tr>
      <w:tr>
        <w:trPr>
          <w:cantSplit w:val="0"/>
          <w:trHeight w:val="668.2789648437499" w:hRule="atLeast"/>
          <w:tblHeader w:val="0"/>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0B8">
            <w:pPr>
              <w:spacing w:after="1123" w:line="259" w:lineRule="auto"/>
              <w:ind w:left="108"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9">
            <w:pPr>
              <w:spacing w:after="0" w:line="259" w:lineRule="auto"/>
              <w:ind w:left="0" w:firstLine="0"/>
              <w:rPr/>
            </w:pPr>
            <w:r w:rsidDel="00000000" w:rsidR="00000000" w:rsidRPr="00000000">
              <w:rPr>
                <w:rtl w:val="0"/>
              </w:rPr>
              <w:t xml:space="preserve">Microsoft Office software packages, for example Word and/or in-house software packages </w:t>
            </w:r>
          </w:p>
        </w:tc>
      </w:tr>
    </w:tbl>
    <w:p w:rsidR="00000000" w:rsidDel="00000000" w:rsidP="00000000" w:rsidRDefault="00000000" w:rsidRPr="00000000" w14:paraId="000000BA">
      <w:pPr>
        <w:spacing w:after="0" w:line="259" w:lineRule="auto"/>
        <w:ind w:left="-1013" w:right="10444" w:firstLine="0"/>
        <w:rPr/>
      </w:pPr>
      <w:r w:rsidDel="00000000" w:rsidR="00000000" w:rsidRPr="00000000">
        <w:rPr>
          <w:rtl w:val="0"/>
        </w:rPr>
      </w:r>
    </w:p>
    <w:tbl>
      <w:tblPr>
        <w:tblStyle w:val="Table4"/>
        <w:tblW w:w="9640.0" w:type="dxa"/>
        <w:jc w:val="left"/>
        <w:tblInd w:w="24.0" w:type="dxa"/>
        <w:tblLayout w:type="fixed"/>
        <w:tblLook w:val="0400"/>
      </w:tblPr>
      <w:tblGrid>
        <w:gridCol w:w="828"/>
        <w:gridCol w:w="8812"/>
        <w:tblGridChange w:id="0">
          <w:tblGrid>
            <w:gridCol w:w="828"/>
            <w:gridCol w:w="8812"/>
          </w:tblGrid>
        </w:tblGridChange>
      </w:tblGrid>
      <w:tr>
        <w:trPr>
          <w:cantSplit w:val="0"/>
          <w:trHeight w:val="30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59" w:lineRule="auto"/>
              <w:ind w:left="0" w:right="41" w:firstLine="0"/>
              <w:jc w:val="center"/>
              <w:rPr/>
            </w:pPr>
            <w:r w:rsidDel="00000000" w:rsidR="00000000" w:rsidRPr="00000000">
              <w:rPr>
                <w:b w:val="1"/>
                <w:rtl w:val="0"/>
              </w:rPr>
              <w:t xml:space="preserve">Skills </w:t>
            </w:r>
            <w:r w:rsidDel="00000000" w:rsidR="00000000" w:rsidRPr="00000000">
              <w:rPr>
                <w:rtl w:val="0"/>
              </w:rPr>
            </w:r>
          </w:p>
        </w:tc>
      </w:tr>
      <w:tr>
        <w:trPr>
          <w:cantSplit w:val="0"/>
          <w:trHeight w:val="1135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34" w:line="259" w:lineRule="auto"/>
              <w:ind w:left="14" w:firstLine="0"/>
              <w:jc w:val="center"/>
              <w:rPr/>
            </w:pPr>
            <w:r w:rsidDel="00000000" w:rsidR="00000000" w:rsidRPr="00000000">
              <w:rPr>
                <w:b w:val="1"/>
                <w:rtl w:val="0"/>
              </w:rPr>
              <w:t xml:space="preserve">Planning, organising and controlling skills  </w:t>
            </w:r>
            <w:r w:rsidDel="00000000" w:rsidR="00000000" w:rsidRPr="00000000">
              <w:rPr>
                <w:rtl w:val="0"/>
              </w:rPr>
            </w:r>
          </w:p>
          <w:p w:rsidR="00000000" w:rsidDel="00000000" w:rsidP="00000000" w:rsidRDefault="00000000" w:rsidRPr="00000000" w14:paraId="000000BE">
            <w:pPr>
              <w:numPr>
                <w:ilvl w:val="0"/>
                <w:numId w:val="3"/>
              </w:numPr>
              <w:spacing w:after="0" w:line="241" w:lineRule="auto"/>
              <w:ind w:left="360" w:hanging="360"/>
              <w:rPr/>
            </w:pPr>
            <w:r w:rsidDel="00000000" w:rsidR="00000000" w:rsidRPr="00000000">
              <w:rPr>
                <w:rtl w:val="0"/>
              </w:rPr>
              <w:t xml:space="preserve">Work within school policies, statutory frameworks and guidance to deliver a range of pastoral care services during the day to pupils, parents/carers, and the school with some need to prioritise tasks and organise own workload </w:t>
            </w:r>
          </w:p>
          <w:p w:rsidR="00000000" w:rsidDel="00000000" w:rsidP="00000000" w:rsidRDefault="00000000" w:rsidRPr="00000000" w14:paraId="000000BF">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C0">
            <w:pPr>
              <w:numPr>
                <w:ilvl w:val="0"/>
                <w:numId w:val="3"/>
              </w:numPr>
              <w:spacing w:after="2" w:line="240" w:lineRule="auto"/>
              <w:ind w:left="360" w:hanging="360"/>
              <w:rPr/>
            </w:pPr>
            <w:r w:rsidDel="00000000" w:rsidR="00000000" w:rsidRPr="00000000">
              <w:rPr>
                <w:rtl w:val="0"/>
              </w:rPr>
              <w:t xml:space="preserve">Provide pastoral care and wellbeing support, together with the associated administrative tasks,  for example, first aid, attendance and punctuality procedures, liaising with pupils and their parents/carers and with professional agencies regarding the care and wellbeing of identified pupils </w:t>
            </w:r>
          </w:p>
          <w:p w:rsidR="00000000" w:rsidDel="00000000" w:rsidP="00000000" w:rsidRDefault="00000000" w:rsidRPr="00000000" w14:paraId="000000C1">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C2">
            <w:pPr>
              <w:numPr>
                <w:ilvl w:val="0"/>
                <w:numId w:val="3"/>
              </w:numPr>
              <w:spacing w:after="0" w:line="259" w:lineRule="auto"/>
              <w:ind w:left="360" w:hanging="360"/>
              <w:rPr/>
            </w:pPr>
            <w:r w:rsidDel="00000000" w:rsidR="00000000" w:rsidRPr="00000000">
              <w:rPr>
                <w:rtl w:val="0"/>
              </w:rPr>
              <w:t xml:space="preserve">Work within generic and specific risk assessments for medical and health-related situations </w:t>
            </w:r>
          </w:p>
          <w:p w:rsidR="00000000" w:rsidDel="00000000" w:rsidP="00000000" w:rsidRDefault="00000000" w:rsidRPr="00000000" w14:paraId="000000C3">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C4">
            <w:pPr>
              <w:numPr>
                <w:ilvl w:val="0"/>
                <w:numId w:val="3"/>
              </w:numPr>
              <w:spacing w:after="0" w:line="240" w:lineRule="auto"/>
              <w:ind w:left="360" w:hanging="360"/>
              <w:rPr/>
            </w:pPr>
            <w:r w:rsidDel="00000000" w:rsidR="00000000" w:rsidRPr="00000000">
              <w:rPr>
                <w:rtl w:val="0"/>
              </w:rPr>
              <w:t xml:space="preserve">For identified pupils, follow the requirements of their individual medical plans when providing medical/pastoral care </w:t>
            </w:r>
          </w:p>
          <w:p w:rsidR="00000000" w:rsidDel="00000000" w:rsidP="00000000" w:rsidRDefault="00000000" w:rsidRPr="00000000" w14:paraId="000000C5">
            <w:pPr>
              <w:spacing w:after="28" w:line="259" w:lineRule="auto"/>
              <w:ind w:left="360" w:firstLine="0"/>
              <w:rPr/>
            </w:pPr>
            <w:r w:rsidDel="00000000" w:rsidR="00000000" w:rsidRPr="00000000">
              <w:rPr>
                <w:rtl w:val="0"/>
              </w:rPr>
              <w:t xml:space="preserve"> </w:t>
            </w:r>
          </w:p>
          <w:p w:rsidR="00000000" w:rsidDel="00000000" w:rsidP="00000000" w:rsidRDefault="00000000" w:rsidRPr="00000000" w14:paraId="000000C6">
            <w:pPr>
              <w:numPr>
                <w:ilvl w:val="0"/>
                <w:numId w:val="3"/>
              </w:numPr>
              <w:spacing w:after="0" w:line="240" w:lineRule="auto"/>
              <w:ind w:left="360" w:hanging="360"/>
              <w:rPr/>
            </w:pPr>
            <w:r w:rsidDel="00000000" w:rsidR="00000000" w:rsidRPr="00000000">
              <w:rPr>
                <w:rtl w:val="0"/>
              </w:rPr>
              <w:t xml:space="preserve">Safeguard and promote the wellbeing of pupils in accordance with school safeguarding policies </w:t>
            </w:r>
          </w:p>
          <w:p w:rsidR="00000000" w:rsidDel="00000000" w:rsidP="00000000" w:rsidRDefault="00000000" w:rsidRPr="00000000" w14:paraId="000000C7">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C8">
            <w:pPr>
              <w:numPr>
                <w:ilvl w:val="0"/>
                <w:numId w:val="3"/>
              </w:numPr>
              <w:spacing w:after="0" w:line="259" w:lineRule="auto"/>
              <w:ind w:left="360" w:hanging="360"/>
              <w:rPr/>
            </w:pPr>
            <w:r w:rsidDel="00000000" w:rsidR="00000000" w:rsidRPr="00000000">
              <w:rPr>
                <w:rtl w:val="0"/>
              </w:rPr>
              <w:t xml:space="preserve">May contribute to policies and practice which promote inclusion and engagement by pupils </w:t>
            </w:r>
          </w:p>
          <w:p w:rsidR="00000000" w:rsidDel="00000000" w:rsidP="00000000" w:rsidRDefault="00000000" w:rsidRPr="00000000" w14:paraId="000000C9">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A">
            <w:pPr>
              <w:spacing w:after="78"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B">
            <w:pPr>
              <w:spacing w:after="193" w:line="259" w:lineRule="auto"/>
              <w:ind w:left="0" w:firstLine="0"/>
              <w:rPr/>
            </w:pPr>
            <w:r w:rsidDel="00000000" w:rsidR="00000000" w:rsidRPr="00000000">
              <w:rPr>
                <w:b w:val="1"/>
                <w:rtl w:val="0"/>
              </w:rPr>
              <w:t xml:space="preserve">Communication and influencing skills </w:t>
            </w:r>
            <w:r w:rsidDel="00000000" w:rsidR="00000000" w:rsidRPr="00000000">
              <w:rPr>
                <w:rtl w:val="0"/>
              </w:rPr>
            </w:r>
          </w:p>
          <w:p w:rsidR="00000000" w:rsidDel="00000000" w:rsidP="00000000" w:rsidRDefault="00000000" w:rsidRPr="00000000" w14:paraId="000000CC">
            <w:pPr>
              <w:numPr>
                <w:ilvl w:val="0"/>
                <w:numId w:val="3"/>
              </w:numPr>
              <w:spacing w:after="0" w:line="259" w:lineRule="auto"/>
              <w:ind w:left="360" w:hanging="360"/>
              <w:rPr/>
            </w:pPr>
            <w:r w:rsidDel="00000000" w:rsidR="00000000" w:rsidRPr="00000000">
              <w:rPr>
                <w:rtl w:val="0"/>
              </w:rPr>
              <w:t xml:space="preserve">Provide information to head teachers, teachers, other school employees </w:t>
            </w:r>
          </w:p>
          <w:p w:rsidR="00000000" w:rsidDel="00000000" w:rsidP="00000000" w:rsidRDefault="00000000" w:rsidRPr="00000000" w14:paraId="000000CD">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CE">
            <w:pPr>
              <w:numPr>
                <w:ilvl w:val="0"/>
                <w:numId w:val="3"/>
              </w:numPr>
              <w:spacing w:after="0" w:line="259" w:lineRule="auto"/>
              <w:ind w:left="360" w:hanging="360"/>
              <w:rPr/>
            </w:pPr>
            <w:r w:rsidDel="00000000" w:rsidR="00000000" w:rsidRPr="00000000">
              <w:rPr>
                <w:rtl w:val="0"/>
              </w:rPr>
              <w:t xml:space="preserve">Provide advice, guidance and support to pupils and their parents/carers </w:t>
            </w:r>
          </w:p>
          <w:p w:rsidR="00000000" w:rsidDel="00000000" w:rsidP="00000000" w:rsidRDefault="00000000" w:rsidRPr="00000000" w14:paraId="000000CF">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D0">
            <w:pPr>
              <w:numPr>
                <w:ilvl w:val="0"/>
                <w:numId w:val="3"/>
              </w:numPr>
              <w:spacing w:after="0" w:line="240" w:lineRule="auto"/>
              <w:ind w:left="360" w:hanging="360"/>
              <w:rPr/>
            </w:pPr>
            <w:r w:rsidDel="00000000" w:rsidR="00000000" w:rsidRPr="00000000">
              <w:rPr>
                <w:rtl w:val="0"/>
              </w:rPr>
              <w:t xml:space="preserve">Build and maintain effective working relationships with parents/carers, colleagues and other professionals to ensure the appropriate level of service is provided </w:t>
            </w:r>
          </w:p>
          <w:p w:rsidR="00000000" w:rsidDel="00000000" w:rsidP="00000000" w:rsidRDefault="00000000" w:rsidRPr="00000000" w14:paraId="000000D1">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D2">
            <w:pPr>
              <w:numPr>
                <w:ilvl w:val="0"/>
                <w:numId w:val="3"/>
              </w:numPr>
              <w:spacing w:after="0" w:line="242" w:lineRule="auto"/>
              <w:ind w:left="360" w:hanging="360"/>
              <w:rPr/>
            </w:pPr>
            <w:r w:rsidDel="00000000" w:rsidR="00000000" w:rsidRPr="00000000">
              <w:rPr>
                <w:rtl w:val="0"/>
              </w:rPr>
              <w:t xml:space="preserve">Work with sensitivity and maintain confidentiality when working with pupils and their parents/carers </w:t>
            </w:r>
          </w:p>
          <w:p w:rsidR="00000000" w:rsidDel="00000000" w:rsidP="00000000" w:rsidRDefault="00000000" w:rsidRPr="00000000" w14:paraId="000000D3">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D4">
            <w:pPr>
              <w:numPr>
                <w:ilvl w:val="0"/>
                <w:numId w:val="3"/>
              </w:numPr>
              <w:spacing w:after="0" w:line="259" w:lineRule="auto"/>
              <w:ind w:left="360" w:hanging="360"/>
              <w:rPr/>
            </w:pPr>
            <w:r w:rsidDel="00000000" w:rsidR="00000000" w:rsidRPr="00000000">
              <w:rPr>
                <w:rtl w:val="0"/>
              </w:rPr>
              <w:t xml:space="preserve">Use good listening skills and communicate appropriately with pupils and their parents/carers </w:t>
            </w:r>
          </w:p>
          <w:p w:rsidR="00000000" w:rsidDel="00000000" w:rsidP="00000000" w:rsidRDefault="00000000" w:rsidRPr="00000000" w14:paraId="000000D5">
            <w:pPr>
              <w:spacing w:after="25" w:line="259" w:lineRule="auto"/>
              <w:ind w:left="360" w:firstLine="0"/>
              <w:rPr/>
            </w:pPr>
            <w:r w:rsidDel="00000000" w:rsidR="00000000" w:rsidRPr="00000000">
              <w:rPr>
                <w:rtl w:val="0"/>
              </w:rPr>
              <w:t xml:space="preserve"> </w:t>
            </w:r>
          </w:p>
          <w:p w:rsidR="00000000" w:rsidDel="00000000" w:rsidP="00000000" w:rsidRDefault="00000000" w:rsidRPr="00000000" w14:paraId="000000D6">
            <w:pPr>
              <w:numPr>
                <w:ilvl w:val="0"/>
                <w:numId w:val="3"/>
              </w:numPr>
              <w:spacing w:after="0" w:line="259" w:lineRule="auto"/>
              <w:ind w:left="360" w:hanging="360"/>
              <w:rPr/>
            </w:pPr>
            <w:r w:rsidDel="00000000" w:rsidR="00000000" w:rsidRPr="00000000">
              <w:rPr>
                <w:rtl w:val="0"/>
              </w:rPr>
              <w:t xml:space="preserve">Maintain appropriate professional boundaries in all contacts and support of pupils and their parents/carers</w:t>
            </w:r>
            <w:r w:rsidDel="00000000" w:rsidR="00000000" w:rsidRPr="00000000">
              <w:rPr>
                <w:b w:val="1"/>
                <w:rtl w:val="0"/>
              </w:rPr>
              <w:t xml:space="preserve"> </w:t>
            </w:r>
          </w:p>
          <w:p w:rsidR="00000000" w:rsidDel="00000000" w:rsidP="00000000" w:rsidRDefault="00000000" w:rsidRPr="00000000" w14:paraId="000000D7">
            <w:pPr>
              <w:numPr>
                <w:ilvl w:val="0"/>
                <w:numId w:val="3"/>
              </w:numPr>
              <w:spacing w:after="0" w:line="259" w:lineRule="auto"/>
              <w:ind w:left="360" w:hanging="360"/>
              <w:rPr/>
            </w:pPr>
            <w:r w:rsidDel="00000000" w:rsidR="00000000" w:rsidRPr="00000000">
              <w:rPr>
                <w:rtl w:val="0"/>
              </w:rPr>
              <w:t xml:space="preserve">must be able to demonstrate excellent attention to detail in record keeping and all forms of written and verbal communication.</w:t>
            </w:r>
          </w:p>
          <w:p w:rsidR="00000000" w:rsidDel="00000000" w:rsidP="00000000" w:rsidRDefault="00000000" w:rsidRPr="00000000" w14:paraId="000000D8">
            <w:pPr>
              <w:spacing w:after="0" w:line="259" w:lineRule="auto"/>
              <w:ind w:left="360" w:firstLine="0"/>
              <w:rPr>
                <w:b w:val="1"/>
              </w:rPr>
            </w:pPr>
            <w:r w:rsidDel="00000000" w:rsidR="00000000" w:rsidRPr="00000000">
              <w:rPr>
                <w:rtl w:val="0"/>
              </w:rPr>
            </w:r>
          </w:p>
        </w:tc>
      </w:tr>
      <w:tr>
        <w:trPr>
          <w:cantSplit w:val="0"/>
          <w:trHeight w:val="20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59" w:lineRule="auto"/>
              <w:ind w:left="0" w:firstLine="0"/>
              <w:rPr/>
            </w:pPr>
            <w:r w:rsidDel="00000000" w:rsidR="00000000" w:rsidRPr="00000000">
              <w:rPr>
                <w:b w:val="1"/>
                <w:rtl w:val="0"/>
              </w:rPr>
              <w:t xml:space="preserve">Initiative and Innovation skills </w:t>
            </w:r>
            <w:r w:rsidDel="00000000" w:rsidR="00000000" w:rsidRPr="00000000">
              <w:rPr>
                <w:rtl w:val="0"/>
              </w:rPr>
            </w:r>
          </w:p>
          <w:p w:rsidR="00000000" w:rsidDel="00000000" w:rsidP="00000000" w:rsidRDefault="00000000" w:rsidRPr="00000000" w14:paraId="000000DB">
            <w:pPr>
              <w:spacing w:after="15"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C">
            <w:pPr>
              <w:spacing w:after="0" w:line="242" w:lineRule="auto"/>
              <w:ind w:left="0" w:firstLine="0"/>
              <w:rPr/>
            </w:pPr>
            <w:r w:rsidDel="00000000" w:rsidR="00000000" w:rsidRPr="00000000">
              <w:rPr>
                <w:rtl w:val="0"/>
              </w:rPr>
              <w:t xml:space="preserve">Work within school policies, statutory frameworks and guidance to provide a pastoral care services to pupils, parents/carers and the school </w:t>
            </w:r>
          </w:p>
          <w:p w:rsidR="00000000" w:rsidDel="00000000" w:rsidP="00000000" w:rsidRDefault="00000000" w:rsidRPr="00000000" w14:paraId="000000DD">
            <w:pPr>
              <w:spacing w:after="34" w:line="259" w:lineRule="auto"/>
              <w:ind w:left="0" w:firstLine="0"/>
              <w:rPr/>
            </w:pPr>
            <w:r w:rsidDel="00000000" w:rsidR="00000000" w:rsidRPr="00000000">
              <w:rPr>
                <w:rtl w:val="0"/>
              </w:rPr>
              <w:t xml:space="preserve"> </w:t>
            </w:r>
          </w:p>
          <w:p w:rsidR="00000000" w:rsidDel="00000000" w:rsidP="00000000" w:rsidRDefault="00000000" w:rsidRPr="00000000" w14:paraId="000000DE">
            <w:pPr>
              <w:spacing w:after="0" w:line="259" w:lineRule="auto"/>
              <w:ind w:left="0" w:firstLine="0"/>
              <w:rPr/>
            </w:pPr>
            <w:r w:rsidDel="00000000" w:rsidR="00000000" w:rsidRPr="00000000">
              <w:rPr>
                <w:rtl w:val="0"/>
              </w:rPr>
              <w:t xml:space="preserve">Use initiative and make decisions to: </w:t>
            </w:r>
          </w:p>
        </w:tc>
      </w:tr>
      <w:tr>
        <w:trPr>
          <w:cantSplit w:val="0"/>
          <w:trHeight w:val="695"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E0">
            <w:pPr>
              <w:spacing w:after="0" w:line="259" w:lineRule="auto"/>
              <w:ind w:left="334" w:firstLine="0"/>
              <w:jc w:val="center"/>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E1">
            <w:pPr>
              <w:spacing w:after="0" w:line="259" w:lineRule="auto"/>
              <w:ind w:left="0" w:firstLine="0"/>
              <w:rPr/>
            </w:pPr>
            <w:r w:rsidDel="00000000" w:rsidR="00000000" w:rsidRPr="00000000">
              <w:rPr>
                <w:rtl w:val="0"/>
              </w:rPr>
              <w:t xml:space="preserve">Analyse pupil attendance and punctuality data and identify pupils who need pastoral care and support to improve attendance and/or punctuality </w:t>
            </w:r>
          </w:p>
        </w:tc>
      </w:tr>
      <w:tr>
        <w:trPr>
          <w:cantSplit w:val="0"/>
          <w:trHeight w:val="718"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E2">
            <w:pPr>
              <w:spacing w:after="0" w:line="259" w:lineRule="auto"/>
              <w:ind w:left="334" w:firstLine="0"/>
              <w:jc w:val="center"/>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3">
            <w:pPr>
              <w:spacing w:after="0" w:line="259" w:lineRule="auto"/>
              <w:ind w:left="0" w:firstLine="0"/>
              <w:rPr/>
            </w:pPr>
            <w:r w:rsidDel="00000000" w:rsidR="00000000" w:rsidRPr="00000000">
              <w:rPr>
                <w:rtl w:val="0"/>
              </w:rPr>
              <w:t xml:space="preserve">Provide straightforward pastoral support to pupils and their parents/carers to identify and overcome barriers to engaging in the learning process </w:t>
            </w:r>
          </w:p>
        </w:tc>
      </w:tr>
      <w:tr>
        <w:trPr>
          <w:cantSplit w:val="0"/>
          <w:trHeight w:val="1341"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4">
            <w:pPr>
              <w:spacing w:after="657" w:line="259" w:lineRule="auto"/>
              <w:ind w:left="334" w:firstLine="0"/>
              <w:jc w:val="center"/>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E5">
            <w:pPr>
              <w:spacing w:after="0" w:line="259" w:lineRule="auto"/>
              <w:ind w:left="336" w:firstLine="0"/>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spacing w:after="122" w:line="240" w:lineRule="auto"/>
              <w:ind w:left="0" w:firstLine="0"/>
              <w:rPr/>
            </w:pPr>
            <w:r w:rsidDel="00000000" w:rsidR="00000000" w:rsidRPr="00000000">
              <w:rPr>
                <w:rtl w:val="0"/>
              </w:rPr>
              <w:t xml:space="preserve">Analyse pupil attendance and punctuality data, identify trends and patterns, and report findings to the head teacher </w:t>
            </w:r>
          </w:p>
          <w:p w:rsidR="00000000" w:rsidDel="00000000" w:rsidP="00000000" w:rsidRDefault="00000000" w:rsidRPr="00000000" w14:paraId="000000E7">
            <w:pPr>
              <w:spacing w:after="0" w:line="259" w:lineRule="auto"/>
              <w:ind w:left="0" w:firstLine="0"/>
              <w:rPr/>
            </w:pPr>
            <w:r w:rsidDel="00000000" w:rsidR="00000000" w:rsidRPr="00000000">
              <w:rPr>
                <w:rtl w:val="0"/>
              </w:rPr>
              <w:t xml:space="preserve">(The above examples are not exhaustive) </w:t>
            </w:r>
          </w:p>
        </w:tc>
      </w:tr>
    </w:tbl>
    <w:p w:rsidR="00000000" w:rsidDel="00000000" w:rsidP="00000000" w:rsidRDefault="00000000" w:rsidRPr="00000000" w14:paraId="000000E8">
      <w:pPr>
        <w:spacing w:after="0" w:line="259" w:lineRule="auto"/>
        <w:ind w:left="4940" w:firstLine="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9">
      <w:pPr>
        <w:spacing w:after="0" w:line="259" w:lineRule="auto"/>
        <w:ind w:left="4940" w:firstLine="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A">
      <w:pPr>
        <w:spacing w:after="0" w:line="259" w:lineRule="auto"/>
        <w:ind w:left="4940" w:firstLine="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B">
      <w:pPr>
        <w:spacing w:after="0" w:line="259" w:lineRule="auto"/>
        <w:ind w:left="10" w:right="2283" w:hanging="10"/>
        <w:jc w:val="right"/>
        <w:rPr/>
      </w:pPr>
      <w:r w:rsidDel="00000000" w:rsidR="00000000" w:rsidRPr="00000000">
        <w:rPr>
          <w:b w:val="1"/>
          <w:sz w:val="32"/>
          <w:szCs w:val="32"/>
          <w:rtl w:val="0"/>
        </w:rPr>
        <w:t xml:space="preserve">Supplementary Information Form </w:t>
      </w:r>
      <w:r w:rsidDel="00000000" w:rsidR="00000000" w:rsidRPr="00000000">
        <w:rPr>
          <w:rtl w:val="0"/>
        </w:rPr>
      </w:r>
    </w:p>
    <w:p w:rsidR="00000000" w:rsidDel="00000000" w:rsidP="00000000" w:rsidRDefault="00000000" w:rsidRPr="00000000" w14:paraId="000000EC">
      <w:pPr>
        <w:spacing w:after="0" w:line="259" w:lineRule="auto"/>
        <w:ind w:left="503"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D">
      <w:pPr>
        <w:spacing w:after="0" w:line="259" w:lineRule="auto"/>
        <w:ind w:left="428" w:firstLine="0"/>
        <w:rPr/>
      </w:pPr>
      <w:r w:rsidDel="00000000" w:rsidR="00000000" w:rsidRPr="00000000">
        <w:rPr>
          <w:rtl w:val="0"/>
        </w:rPr>
        <w:t xml:space="preserve"> </w:t>
      </w:r>
    </w:p>
    <w:tbl>
      <w:tblPr>
        <w:tblStyle w:val="Table5"/>
        <w:tblW w:w="9495.0" w:type="dxa"/>
        <w:jc w:val="left"/>
        <w:tblInd w:w="319.0" w:type="dxa"/>
        <w:tblLayout w:type="fixed"/>
        <w:tblLook w:val="0400"/>
      </w:tblPr>
      <w:tblGrid>
        <w:gridCol w:w="2430"/>
        <w:gridCol w:w="7065"/>
        <w:tblGridChange w:id="0">
          <w:tblGrid>
            <w:gridCol w:w="2430"/>
            <w:gridCol w:w="7065"/>
          </w:tblGrid>
        </w:tblGridChange>
      </w:tblGrid>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59" w:lineRule="auto"/>
              <w:ind w:left="0" w:firstLine="0"/>
              <w:rPr/>
            </w:pPr>
            <w:r w:rsidDel="00000000" w:rsidR="00000000" w:rsidRPr="00000000">
              <w:rPr>
                <w:b w:val="1"/>
                <w:rtl w:val="0"/>
              </w:rPr>
              <w:t xml:space="preserve">Post 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59" w:lineRule="auto"/>
              <w:ind w:left="0" w:firstLine="0"/>
              <w:rPr/>
            </w:pPr>
            <w:r w:rsidDel="00000000" w:rsidR="00000000" w:rsidRPr="00000000">
              <w:rPr>
                <w:b w:val="1"/>
                <w:rtl w:val="0"/>
              </w:rPr>
              <w:t xml:space="preserve">School Pastoral Care – Level Two</w:t>
            </w:r>
            <w:r w:rsidDel="00000000" w:rsidR="00000000" w:rsidRPr="00000000">
              <w:rPr>
                <w:rtl w:val="0"/>
              </w:rPr>
              <w:t xml:space="preserve"> </w:t>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59" w:lineRule="auto"/>
              <w:ind w:left="0" w:firstLine="0"/>
              <w:rPr/>
            </w:pPr>
            <w:r w:rsidDel="00000000" w:rsidR="00000000" w:rsidRPr="00000000">
              <w:rPr>
                <w:b w:val="1"/>
                <w:rtl w:val="0"/>
              </w:rPr>
              <w:t xml:space="preserve">Service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59" w:lineRule="auto"/>
              <w:ind w:left="0" w:firstLine="0"/>
              <w:rPr/>
            </w:pPr>
            <w:r w:rsidDel="00000000" w:rsidR="00000000" w:rsidRPr="00000000">
              <w:rPr>
                <w:b w:val="1"/>
                <w:rtl w:val="0"/>
              </w:rPr>
              <w:t xml:space="preserve">Moss Hall Schools Federation</w:t>
            </w:r>
            <w:r w:rsidDel="00000000" w:rsidR="00000000" w:rsidRPr="00000000">
              <w:rPr>
                <w:rtl w:val="0"/>
              </w:rPr>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59" w:lineRule="auto"/>
              <w:ind w:left="0" w:firstLine="0"/>
              <w:rPr/>
            </w:pPr>
            <w:r w:rsidDel="00000000" w:rsidR="00000000" w:rsidRPr="00000000">
              <w:rPr>
                <w:b w:val="1"/>
                <w:rtl w:val="0"/>
              </w:rPr>
              <w:t xml:space="preserve">Job Ref Number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59" w:lineRule="auto"/>
              <w:ind w:left="0" w:firstLine="0"/>
              <w:rPr/>
            </w:pPr>
            <w:r w:rsidDel="00000000" w:rsidR="00000000" w:rsidRPr="00000000">
              <w:rPr>
                <w:rtl w:val="0"/>
              </w:rPr>
              <w:t xml:space="preserve">For office use</w:t>
            </w:r>
            <w:r w:rsidDel="00000000" w:rsidR="00000000" w:rsidRPr="00000000">
              <w:rPr>
                <w:vertAlign w:val="superscript"/>
                <w:rtl w:val="0"/>
              </w:rPr>
              <w:t xml:space="preserve"> </w:t>
            </w:r>
            <w:r w:rsidDel="00000000" w:rsidR="00000000" w:rsidRPr="00000000">
              <w:rPr>
                <w:rtl w:val="0"/>
              </w:rPr>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59" w:lineRule="auto"/>
              <w:ind w:left="0" w:firstLine="0"/>
              <w:rPr/>
            </w:pPr>
            <w:r w:rsidDel="00000000" w:rsidR="00000000" w:rsidRPr="00000000">
              <w:rPr>
                <w:b w:val="1"/>
                <w:rtl w:val="0"/>
              </w:rPr>
              <w:t xml:space="preserve">Budget management accountability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38" w:line="276.99999999999994" w:lineRule="auto"/>
              <w:ind w:left="0" w:firstLine="0"/>
              <w:rPr/>
            </w:pPr>
            <w:r w:rsidDel="00000000" w:rsidR="00000000" w:rsidRPr="00000000">
              <w:rPr>
                <w:rtl w:val="0"/>
              </w:rPr>
            </w:r>
          </w:p>
          <w:p w:rsidR="00000000" w:rsidDel="00000000" w:rsidP="00000000" w:rsidRDefault="00000000" w:rsidRPr="00000000" w14:paraId="000000F6">
            <w:pPr>
              <w:spacing w:after="58" w:line="259" w:lineRule="auto"/>
              <w:ind w:left="0" w:firstLine="0"/>
              <w:rPr/>
            </w:pPr>
            <w:r w:rsidDel="00000000" w:rsidR="00000000" w:rsidRPr="00000000">
              <w:rPr>
                <w:rtl w:val="0"/>
              </w:rPr>
              <w:t xml:space="preserve">No direct budget responsibility but may handle small amounts of cash, in line with school policies and procedures </w:t>
            </w:r>
          </w:p>
          <w:p w:rsidR="00000000" w:rsidDel="00000000" w:rsidP="00000000" w:rsidRDefault="00000000" w:rsidRPr="00000000" w14:paraId="000000F7">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259" w:lineRule="auto"/>
              <w:ind w:left="0" w:firstLine="0"/>
              <w:rPr/>
            </w:pPr>
            <w:r w:rsidDel="00000000" w:rsidR="00000000" w:rsidRPr="00000000">
              <w:rPr>
                <w:b w:val="1"/>
                <w:rtl w:val="0"/>
              </w:rPr>
              <w:t xml:space="preserve">Staff management accountability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22" w:line="259" w:lineRule="auto"/>
              <w:ind w:left="0" w:firstLine="0"/>
              <w:rPr/>
            </w:pPr>
            <w:r w:rsidDel="00000000" w:rsidR="00000000" w:rsidRPr="00000000">
              <w:rPr>
                <w:rtl w:val="0"/>
              </w:rPr>
            </w:r>
          </w:p>
          <w:p w:rsidR="00000000" w:rsidDel="00000000" w:rsidP="00000000" w:rsidRDefault="00000000" w:rsidRPr="00000000" w14:paraId="000000FA">
            <w:pPr>
              <w:spacing w:after="20" w:line="259" w:lineRule="auto"/>
              <w:ind w:left="0" w:firstLine="0"/>
              <w:rPr/>
            </w:pPr>
            <w:r w:rsidDel="00000000" w:rsidR="00000000" w:rsidRPr="00000000">
              <w:rPr>
                <w:rtl w:val="0"/>
              </w:rPr>
              <w:t xml:space="preserve">No staff supervision</w:t>
            </w:r>
            <w:r w:rsidDel="00000000" w:rsidR="00000000" w:rsidRPr="00000000">
              <w:rPr>
                <w:rtl w:val="0"/>
              </w:rPr>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59" w:lineRule="auto"/>
              <w:ind w:left="0" w:firstLine="0"/>
              <w:rPr/>
            </w:pPr>
            <w:r w:rsidDel="00000000" w:rsidR="00000000" w:rsidRPr="00000000">
              <w:rPr>
                <w:b w:val="1"/>
                <w:rtl w:val="0"/>
              </w:rPr>
              <w:t xml:space="preserve">Physical effort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58" w:line="259" w:lineRule="auto"/>
              <w:ind w:left="0" w:firstLine="0"/>
              <w:rPr/>
            </w:pPr>
            <w:r w:rsidDel="00000000" w:rsidR="00000000" w:rsidRPr="00000000">
              <w:rPr>
                <w:rtl w:val="0"/>
              </w:rPr>
            </w:r>
          </w:p>
          <w:p w:rsidR="00000000" w:rsidDel="00000000" w:rsidP="00000000" w:rsidRDefault="00000000" w:rsidRPr="00000000" w14:paraId="000000FD">
            <w:pPr>
              <w:spacing w:after="0" w:line="241" w:lineRule="auto"/>
              <w:ind w:left="0" w:firstLine="0"/>
              <w:rPr/>
            </w:pPr>
            <w:r w:rsidDel="00000000" w:rsidR="00000000" w:rsidRPr="00000000">
              <w:rPr>
                <w:rtl w:val="0"/>
              </w:rPr>
              <w:t xml:space="preserve">Occasionally there may be a requirement to use positive handling techniques in accordance with school policy and after appropriate training </w:t>
            </w:r>
          </w:p>
          <w:p w:rsidR="00000000" w:rsidDel="00000000" w:rsidP="00000000" w:rsidRDefault="00000000" w:rsidRPr="00000000" w14:paraId="000000F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F">
            <w:pPr>
              <w:spacing w:after="0" w:line="259" w:lineRule="auto"/>
              <w:ind w:left="0" w:firstLine="0"/>
              <w:rPr/>
            </w:pPr>
            <w:r w:rsidDel="00000000" w:rsidR="00000000" w:rsidRPr="00000000">
              <w:rPr>
                <w:sz w:val="16"/>
                <w:szCs w:val="16"/>
                <w:rtl w:val="0"/>
              </w:rPr>
              <w:t xml:space="preserve"> </w:t>
            </w:r>
            <w:r w:rsidDel="00000000" w:rsidR="00000000" w:rsidRPr="00000000">
              <w:rPr>
                <w:rtl w:val="0"/>
              </w:rPr>
            </w:r>
          </w:p>
        </w:tc>
      </w:tr>
      <w:tr>
        <w:trPr>
          <w:cantSplit w:val="0"/>
          <w:trHeight w:val="3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59" w:lineRule="auto"/>
              <w:ind w:left="0" w:firstLine="0"/>
              <w:rPr/>
            </w:pPr>
            <w:r w:rsidDel="00000000" w:rsidR="00000000" w:rsidRPr="00000000">
              <w:rPr>
                <w:b w:val="1"/>
                <w:rtl w:val="0"/>
              </w:rPr>
              <w:t xml:space="preserve">Working environment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42" w:lineRule="auto"/>
              <w:ind w:left="0" w:firstLine="0"/>
              <w:rPr/>
            </w:pPr>
            <w:r w:rsidDel="00000000" w:rsidR="00000000" w:rsidRPr="00000000">
              <w:rPr>
                <w:rtl w:val="0"/>
              </w:rPr>
              <w:t xml:space="preserve">The job is based within a school setting which involves working outdoors or inside</w:t>
            </w:r>
          </w:p>
          <w:p w:rsidR="00000000" w:rsidDel="00000000" w:rsidP="00000000" w:rsidRDefault="00000000" w:rsidRPr="00000000" w14:paraId="0000010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03">
            <w:pPr>
              <w:spacing w:after="97" w:line="259" w:lineRule="auto"/>
              <w:ind w:left="0" w:firstLine="0"/>
              <w:rPr/>
            </w:pPr>
            <w:r w:rsidDel="00000000" w:rsidR="00000000" w:rsidRPr="00000000">
              <w:rPr>
                <w:rtl w:val="0"/>
              </w:rPr>
              <w:t xml:space="preserve">Regularly assist pupils to change out of soiled clothing </w:t>
            </w:r>
          </w:p>
          <w:p w:rsidR="00000000" w:rsidDel="00000000" w:rsidP="00000000" w:rsidRDefault="00000000" w:rsidRPr="00000000" w14:paraId="00000104">
            <w:pPr>
              <w:spacing w:after="0" w:line="241" w:lineRule="auto"/>
              <w:ind w:left="0" w:firstLine="0"/>
              <w:rPr/>
            </w:pPr>
            <w:r w:rsidDel="00000000" w:rsidR="00000000" w:rsidRPr="00000000">
              <w:rPr>
                <w:rtl w:val="0"/>
              </w:rPr>
              <w:t xml:space="preserve">Exposure to occasional verbal abuse and/or challenging behaviours from pupils and/or parents/carers who may become upset at the situations they find themselves in </w:t>
            </w:r>
          </w:p>
          <w:p w:rsidR="00000000" w:rsidDel="00000000" w:rsidP="00000000" w:rsidRDefault="00000000" w:rsidRPr="00000000" w14:paraId="0000010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06">
            <w:pPr>
              <w:spacing w:after="0" w:line="259" w:lineRule="auto"/>
              <w:ind w:left="0" w:firstLine="0"/>
              <w:rPr/>
            </w:pPr>
            <w:r w:rsidDel="00000000" w:rsidR="00000000" w:rsidRPr="00000000">
              <w:rPr>
                <w:rtl w:val="0"/>
              </w:rPr>
              <w:t xml:space="preserve">Occasionally exposed to challenging behaviours from pupils who may be confused, angry or upset at the situations they find themselves in</w:t>
            </w:r>
            <w:r w:rsidDel="00000000" w:rsidR="00000000" w:rsidRPr="00000000">
              <w:rPr>
                <w:vertAlign w:val="superscript"/>
                <w:rtl w:val="0"/>
              </w:rPr>
              <w:t xml:space="preserve"> </w:t>
            </w:r>
            <w:r w:rsidDel="00000000" w:rsidR="00000000" w:rsidRPr="00000000">
              <w:rPr>
                <w:rtl w:val="0"/>
              </w:rPr>
            </w:r>
          </w:p>
        </w:tc>
      </w:tr>
    </w:tbl>
    <w:p w:rsidR="00000000" w:rsidDel="00000000" w:rsidP="00000000" w:rsidRDefault="00000000" w:rsidRPr="00000000" w14:paraId="00000107">
      <w:pPr>
        <w:spacing w:after="0" w:line="259" w:lineRule="auto"/>
        <w:ind w:left="0" w:firstLine="0"/>
        <w:rPr/>
      </w:pP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108">
      <w:pPr>
        <w:spacing w:after="0" w:line="259" w:lineRule="auto"/>
        <w:ind w:left="428" w:firstLine="0"/>
        <w:rPr/>
      </w:pPr>
      <w:r w:rsidDel="00000000" w:rsidR="00000000" w:rsidRPr="00000000">
        <w:rPr>
          <w:rFonts w:ascii="Arial" w:cs="Arial" w:eastAsia="Arial" w:hAnsi="Arial"/>
          <w:sz w:val="26"/>
          <w:szCs w:val="26"/>
          <w:rtl w:val="0"/>
        </w:rPr>
        <w:t xml:space="preserve"> </w:t>
      </w:r>
      <w:r w:rsidDel="00000000" w:rsidR="00000000" w:rsidRPr="00000000">
        <w:rPr>
          <w:rtl w:val="0"/>
        </w:rPr>
      </w:r>
    </w:p>
    <w:tbl>
      <w:tblPr>
        <w:tblStyle w:val="Table6"/>
        <w:tblW w:w="10634.0" w:type="dxa"/>
        <w:jc w:val="left"/>
        <w:tblInd w:w="-139.0" w:type="dxa"/>
        <w:tblLayout w:type="fixed"/>
        <w:tblLook w:val="0400"/>
      </w:tblPr>
      <w:tblGrid>
        <w:gridCol w:w="5317"/>
        <w:gridCol w:w="1899"/>
        <w:gridCol w:w="3418"/>
        <w:tblGridChange w:id="0">
          <w:tblGrid>
            <w:gridCol w:w="5317"/>
            <w:gridCol w:w="1899"/>
            <w:gridCol w:w="3418"/>
          </w:tblGrid>
        </w:tblGridChange>
      </w:tblGrid>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59" w:lineRule="auto"/>
              <w:ind w:left="116" w:firstLine="0"/>
              <w:jc w:val="center"/>
              <w:rPr/>
            </w:pPr>
            <w:r w:rsidDel="00000000" w:rsidR="00000000" w:rsidRPr="00000000">
              <w:rPr>
                <w:rFonts w:ascii="Arial" w:cs="Arial" w:eastAsia="Arial" w:hAnsi="Arial"/>
                <w:sz w:val="22"/>
                <w:szCs w:val="22"/>
                <w:rtl w:val="0"/>
              </w:rPr>
              <w:t xml:space="preserve">Line Manager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A">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B">
            <w:pPr>
              <w:spacing w:after="0" w:line="259" w:lineRule="auto"/>
              <w:ind w:left="0" w:firstLine="0"/>
              <w:rPr/>
            </w:pPr>
            <w:r w:rsidDel="00000000" w:rsidR="00000000" w:rsidRPr="00000000">
              <w:rPr>
                <w:rFonts w:ascii="Arial" w:cs="Arial" w:eastAsia="Arial" w:hAnsi="Arial"/>
                <w:sz w:val="22"/>
                <w:szCs w:val="22"/>
                <w:rtl w:val="0"/>
              </w:rPr>
              <w:t xml:space="preserve">Head of Service </w:t>
            </w:r>
            <w:r w:rsidDel="00000000" w:rsidR="00000000" w:rsidRPr="00000000">
              <w:rPr>
                <w:rtl w:val="0"/>
              </w:rPr>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59" w:lineRule="auto"/>
              <w:ind w:left="108" w:firstLine="0"/>
              <w:rPr/>
            </w:pPr>
            <w:r w:rsidDel="00000000" w:rsidR="00000000" w:rsidRPr="00000000">
              <w:rPr>
                <w:rFonts w:ascii="Arial" w:cs="Arial" w:eastAsia="Arial" w:hAnsi="Arial"/>
                <w:sz w:val="16"/>
                <w:szCs w:val="16"/>
                <w:rtl w:val="0"/>
              </w:rPr>
              <w:t xml:space="preserve">Print</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D">
            <w:pPr>
              <w:spacing w:after="0" w:line="259" w:lineRule="auto"/>
              <w:ind w:left="108" w:firstLine="0"/>
              <w:rPr/>
            </w:pPr>
            <w:r w:rsidDel="00000000" w:rsidR="00000000" w:rsidRPr="00000000">
              <w:rPr>
                <w:rFonts w:ascii="Arial" w:cs="Arial" w:eastAsia="Arial" w:hAnsi="Arial"/>
                <w:sz w:val="16"/>
                <w:szCs w:val="16"/>
                <w:rtl w:val="0"/>
              </w:rPr>
              <w:t xml:space="preserve">Print</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E">
            <w:pPr>
              <w:spacing w:after="160" w:line="259" w:lineRule="auto"/>
              <w:ind w:left="0" w:firstLine="0"/>
              <w:rPr/>
            </w:pPr>
            <w:r w:rsidDel="00000000" w:rsidR="00000000" w:rsidRPr="00000000">
              <w:rPr>
                <w:rtl w:val="0"/>
              </w:rPr>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108" w:firstLine="0"/>
              <w:rPr/>
            </w:pPr>
            <w:r w:rsidDel="00000000" w:rsidR="00000000" w:rsidRPr="00000000">
              <w:rPr>
                <w:rFonts w:ascii="Arial" w:cs="Arial" w:eastAsia="Arial" w:hAnsi="Arial"/>
                <w:sz w:val="16"/>
                <w:szCs w:val="16"/>
                <w:rtl w:val="0"/>
              </w:rPr>
              <w:t xml:space="preserve">Sign</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0">
            <w:pPr>
              <w:spacing w:after="0" w:line="259" w:lineRule="auto"/>
              <w:ind w:left="108" w:firstLine="0"/>
              <w:rPr/>
            </w:pPr>
            <w:r w:rsidDel="00000000" w:rsidR="00000000" w:rsidRPr="00000000">
              <w:rPr>
                <w:rFonts w:ascii="Arial" w:cs="Arial" w:eastAsia="Arial" w:hAnsi="Arial"/>
                <w:sz w:val="16"/>
                <w:szCs w:val="16"/>
                <w:rtl w:val="0"/>
              </w:rPr>
              <w:t xml:space="preserve">Sign</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1">
            <w:pPr>
              <w:spacing w:after="160" w:line="259" w:lineRule="auto"/>
              <w:ind w:left="0" w:firstLine="0"/>
              <w:rPr/>
            </w:pPr>
            <w:r w:rsidDel="00000000" w:rsidR="00000000" w:rsidRPr="00000000">
              <w:rPr>
                <w:rtl w:val="0"/>
              </w:rPr>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59" w:lineRule="auto"/>
              <w:ind w:left="108" w:firstLine="0"/>
              <w:rPr/>
            </w:pPr>
            <w:r w:rsidDel="00000000" w:rsidR="00000000" w:rsidRPr="00000000">
              <w:rPr>
                <w:rFonts w:ascii="Arial" w:cs="Arial" w:eastAsia="Arial" w:hAnsi="Arial"/>
                <w:sz w:val="16"/>
                <w:szCs w:val="16"/>
                <w:rtl w:val="0"/>
              </w:rPr>
              <w:t xml:space="preserve">Date</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spacing w:after="0" w:line="259" w:lineRule="auto"/>
              <w:ind w:left="108" w:firstLine="0"/>
              <w:rPr/>
            </w:pPr>
            <w:r w:rsidDel="00000000" w:rsidR="00000000" w:rsidRPr="00000000">
              <w:rPr>
                <w:rFonts w:ascii="Arial" w:cs="Arial" w:eastAsia="Arial" w:hAnsi="Arial"/>
                <w:sz w:val="16"/>
                <w:szCs w:val="16"/>
                <w:rtl w:val="0"/>
              </w:rPr>
              <w:t xml:space="preserve">Date</w:t>
            </w:r>
            <w:r w:rsidDel="00000000" w:rsidR="00000000" w:rsidRPr="00000000">
              <w:rPr>
                <w:rFonts w:ascii="Arial" w:cs="Arial" w:eastAsia="Arial" w:hAnsi="Arial"/>
                <w:sz w:val="26"/>
                <w:szCs w:val="26"/>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4">
            <w:pPr>
              <w:spacing w:after="160" w:line="259" w:lineRule="auto"/>
              <w:ind w:left="0" w:firstLine="0"/>
              <w:rPr/>
            </w:pPr>
            <w:r w:rsidDel="00000000" w:rsidR="00000000" w:rsidRPr="00000000">
              <w:rPr>
                <w:rtl w:val="0"/>
              </w:rPr>
            </w:r>
          </w:p>
        </w:tc>
      </w:tr>
    </w:tbl>
    <w:p w:rsidR="00000000" w:rsidDel="00000000" w:rsidP="00000000" w:rsidRDefault="00000000" w:rsidRPr="00000000" w14:paraId="00000115">
      <w:pPr>
        <w:spacing w:after="0" w:line="259" w:lineRule="auto"/>
        <w:ind w:left="428" w:firstLine="0"/>
        <w:rPr/>
      </w:pPr>
      <w:r w:rsidDel="00000000" w:rsidR="00000000" w:rsidRPr="00000000">
        <w:rPr>
          <w:rFonts w:ascii="Arial" w:cs="Arial" w:eastAsia="Arial" w:hAnsi="Arial"/>
          <w:b w:val="1"/>
          <w:sz w:val="26"/>
          <w:szCs w:val="26"/>
          <w:rtl w:val="0"/>
        </w:rPr>
        <w:t xml:space="preserve"> </w:t>
      </w:r>
      <w:r w:rsidDel="00000000" w:rsidR="00000000" w:rsidRPr="00000000">
        <w:rPr>
          <w:rtl w:val="0"/>
        </w:rPr>
      </w:r>
    </w:p>
    <w:p w:rsidR="00000000" w:rsidDel="00000000" w:rsidP="00000000" w:rsidRDefault="00000000" w:rsidRPr="00000000" w14:paraId="00000116">
      <w:pPr>
        <w:spacing w:after="0" w:line="259" w:lineRule="auto"/>
        <w:ind w:left="0" w:right="4437" w:firstLine="0"/>
        <w:jc w:val="right"/>
        <w:rPr/>
      </w:pPr>
      <w:r w:rsidDel="00000000" w:rsidR="00000000" w:rsidRPr="00000000">
        <w:rPr>
          <w:rtl w:val="0"/>
        </w:rPr>
        <w:t xml:space="preserve"> </w:t>
      </w:r>
    </w:p>
    <w:sectPr>
      <w:footerReference r:id="rId8" w:type="default"/>
      <w:footerReference r:id="rId9" w:type="first"/>
      <w:footerReference r:id="rId10" w:type="even"/>
      <w:pgSz w:h="16838" w:w="11906" w:orient="portrait"/>
      <w:pgMar w:bottom="1448" w:top="720" w:left="1013" w:right="1462" w:header="720"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after="0" w:line="259" w:lineRule="auto"/>
      <w:ind w:left="428" w:firstLine="0"/>
      <w:rPr/>
    </w:pPr>
    <w:r w:rsidDel="00000000" w:rsidR="00000000" w:rsidRPr="00000000">
      <w:rPr>
        <w:sz w:val="20"/>
        <w:szCs w:val="20"/>
        <w:rtl w:val="0"/>
      </w:rPr>
      <w:t xml:space="preserve">JE0774 School Pastoral Care Level 2</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0" w:line="259" w:lineRule="auto"/>
      <w:ind w:left="428" w:firstLine="0"/>
      <w:rPr/>
    </w:pPr>
    <w:r w:rsidDel="00000000" w:rsidR="00000000" w:rsidRPr="00000000">
      <w:rPr>
        <w:sz w:val="20"/>
        <w:szCs w:val="20"/>
        <w:rtl w:val="0"/>
      </w:rPr>
      <w:t xml:space="preserve">JE0774 School Pastoral Care Level 2</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after="0" w:line="259" w:lineRule="auto"/>
      <w:ind w:left="428" w:firstLine="0"/>
      <w:rPr/>
    </w:pPr>
    <w:r w:rsidDel="00000000" w:rsidR="00000000" w:rsidRPr="00000000">
      <w:rPr>
        <w:sz w:val="20"/>
        <w:szCs w:val="20"/>
        <w:rtl w:val="0"/>
      </w:rPr>
      <w:t xml:space="preserve">JE0774 School Pastoral Care Level 2</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3" w:hanging="773"/>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31" w:hanging="1131"/>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851" w:hanging="1851"/>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571" w:hanging="2571"/>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291" w:hanging="3291"/>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11" w:hanging="4011"/>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731" w:hanging="4731"/>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451" w:hanging="5451"/>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171" w:hanging="6171"/>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
    <w:lvl w:ilvl="0">
      <w:start w:val="1"/>
      <w:numFmt w:val="bullet"/>
      <w:lvlText w:val="•"/>
      <w:lvlJc w:val="left"/>
      <w:pPr>
        <w:ind w:left="773" w:hanging="773"/>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88" w:hanging="1188"/>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08" w:hanging="1908"/>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348" w:hanging="3348"/>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68" w:hanging="4068"/>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08" w:hanging="5508"/>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28" w:hanging="6228"/>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3"/>
      <w:numFmt w:val="decimal"/>
      <w:lvlText w:val="%1."/>
      <w:lvlJc w:val="left"/>
      <w:pPr>
        <w:ind w:left="0" w:firstLine="0"/>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4"/>
        <w:szCs w:val="24"/>
        <w:u w:val="none"/>
        <w:shd w:fill="auto" w:val="clear"/>
        <w:vertAlign w:val="baseline"/>
      </w:rPr>
    </w:lvl>
  </w:abstractNum>
  <w:abstractNum w:abstractNumId="5">
    <w:lvl w:ilvl="0">
      <w:start w:val="1"/>
      <w:numFmt w:val="decimal"/>
      <w:lvlText w:val="%1."/>
      <w:lvlJc w:val="left"/>
      <w:pPr>
        <w:ind w:left="645" w:hanging="645"/>
      </w:pPr>
      <w:rPr>
        <w:rFonts w:ascii="Calibri" w:cs="Calibri" w:eastAsia="Calibri" w:hAnsi="Calibri"/>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libri" w:cs="Calibri" w:eastAsia="Calibri" w:hAnsi="Calibri"/>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libri" w:cs="Calibri" w:eastAsia="Calibri" w:hAnsi="Calibri"/>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libri" w:cs="Calibri" w:eastAsia="Calibri" w:hAnsi="Calibri"/>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libri" w:cs="Calibri" w:eastAsia="Calibri" w:hAnsi="Calibri"/>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libri" w:cs="Calibri" w:eastAsia="Calibri" w:hAnsi="Calibri"/>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libri" w:cs="Calibri" w:eastAsia="Calibri" w:hAnsi="Calibri"/>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libri" w:cs="Calibri" w:eastAsia="Calibri" w:hAnsi="Calibri"/>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libri" w:cs="Calibri" w:eastAsia="Calibri" w:hAnsi="Calibri"/>
        <w:b w:val="1"/>
        <w:i w:val="0"/>
        <w:strike w:val="0"/>
        <w:color w:val="000000"/>
        <w:sz w:val="24"/>
        <w:szCs w:val="24"/>
        <w:u w:val="none"/>
        <w:shd w:fill="auto" w:val="clear"/>
        <w:vertAlign w:val="baseline"/>
      </w:rPr>
    </w:lvl>
  </w:abstractNum>
  <w:abstractNum w:abstractNumId="6">
    <w:lvl w:ilvl="0">
      <w:start w:val="1"/>
      <w:numFmt w:val="bullet"/>
      <w:lvlText w:val="•"/>
      <w:lvlJc w:val="left"/>
      <w:pPr>
        <w:ind w:left="773" w:hanging="773"/>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7">
    <w:lvl w:ilvl="0">
      <w:start w:val="1"/>
      <w:numFmt w:val="bullet"/>
      <w:lvlText w:val="•"/>
      <w:lvlJc w:val="left"/>
      <w:pPr>
        <w:ind w:left="773" w:hanging="773"/>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5" w:line="250" w:lineRule="auto"/>
        <w:ind w:left="798"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38"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50" w:lineRule="auto"/>
      <w:ind w:left="798" w:hanging="370"/>
    </w:pPr>
    <w:rPr>
      <w:rFonts w:ascii="Calibri" w:cs="Calibri" w:eastAsia="Calibri" w:hAnsi="Calibri"/>
      <w:color w:val="000000"/>
      <w:sz w:val="24"/>
    </w:rPr>
  </w:style>
  <w:style w:type="paragraph" w:styleId="Heading1">
    <w:name w:val="heading 1"/>
    <w:next w:val="Normal"/>
    <w:link w:val="Heading1Char"/>
    <w:uiPriority w:val="9"/>
    <w:unhideWhenUsed w:val="1"/>
    <w:qFormat w:val="1"/>
    <w:pPr>
      <w:keepNext w:val="1"/>
      <w:keepLines w:val="1"/>
      <w:numPr>
        <w:numId w:val="7"/>
      </w:numPr>
      <w:spacing w:after="0"/>
      <w:ind w:left="438" w:hanging="10"/>
      <w:outlineLvl w:val="0"/>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3.0" w:type="dxa"/>
        <w:left w:w="106.0" w:type="dxa"/>
        <w:bottom w:w="0.0" w:type="dxa"/>
        <w:right w:w="115.0" w:type="dxa"/>
      </w:tblCellMar>
    </w:tblPr>
  </w:style>
  <w:style w:type="table" w:styleId="Table2">
    <w:basedOn w:val="TableNormal"/>
    <w:pPr>
      <w:spacing w:after="0" w:line="240" w:lineRule="auto"/>
    </w:pPr>
    <w:tblPr>
      <w:tblStyleRowBandSize w:val="1"/>
      <w:tblStyleColBandSize w:val="1"/>
      <w:tblCellMar>
        <w:top w:w="53.0" w:type="dxa"/>
        <w:left w:w="108.0" w:type="dxa"/>
        <w:bottom w:w="0.0" w:type="dxa"/>
        <w:right w:w="115.0" w:type="dxa"/>
      </w:tblCellMar>
    </w:tblPr>
  </w:style>
  <w:style w:type="table" w:styleId="Table3">
    <w:basedOn w:val="TableNormal"/>
    <w:pPr>
      <w:spacing w:after="0" w:line="240" w:lineRule="auto"/>
    </w:pPr>
    <w:tblPr>
      <w:tblStyleRowBandSize w:val="1"/>
      <w:tblStyleColBandSize w:val="1"/>
      <w:tblCellMar>
        <w:top w:w="53.0" w:type="dxa"/>
        <w:left w:w="0.0" w:type="dxa"/>
        <w:bottom w:w="0.0" w:type="dxa"/>
        <w:right w:w="115.0" w:type="dxa"/>
      </w:tblCellMar>
    </w:tblPr>
  </w:style>
  <w:style w:type="table" w:styleId="Table4">
    <w:basedOn w:val="TableNormal"/>
    <w:pPr>
      <w:spacing w:after="0" w:line="240" w:lineRule="auto"/>
    </w:pPr>
    <w:tblPr>
      <w:tblStyleRowBandSize w:val="1"/>
      <w:tblStyleColBandSize w:val="1"/>
      <w:tblCellMar>
        <w:top w:w="53.0" w:type="dxa"/>
        <w:left w:w="0.0" w:type="dxa"/>
        <w:bottom w:w="0.0" w:type="dxa"/>
        <w:right w:w="68.0" w:type="dxa"/>
      </w:tblCellMar>
    </w:tblPr>
  </w:style>
  <w:style w:type="table" w:styleId="Table5">
    <w:basedOn w:val="TableNormal"/>
    <w:pPr>
      <w:spacing w:after="0" w:line="240" w:lineRule="auto"/>
    </w:pPr>
    <w:tblPr>
      <w:tblStyleRowBandSize w:val="1"/>
      <w:tblStyleColBandSize w:val="1"/>
      <w:tblCellMar>
        <w:top w:w="45.0" w:type="dxa"/>
        <w:left w:w="108.0" w:type="dxa"/>
        <w:bottom w:w="0.0" w:type="dxa"/>
        <w:right w:w="101.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UN21zbS+8PDvIV6AM6d1HPO1w==">CgMxLjAyDmgud3c0NDhvdWJ5N2drMg5oLjZuNTJjdDgwZ2gydjIIaC5namRneHM4AHIhMVJFUDVlM3ZGSlB2QzY3RWhtNnU0dnVJbDVmNVNjNGpV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2023-11-01T11:06:00Z</dcterms:created>
  <dc:creator>Support</dc:creator>
</cp:coreProperties>
</file>